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471" w:rsidRDefault="009539F9" w:rsidP="00EB6C52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Лекция 3 </w:t>
      </w:r>
      <w:bookmarkStart w:id="0" w:name="_GoBack"/>
      <w:bookmarkEnd w:id="0"/>
      <w:r w:rsidR="001B5749">
        <w:rPr>
          <w:rFonts w:ascii="Times New Roman" w:eastAsia="Calibri" w:hAnsi="Times New Roman" w:cs="Times New Roman"/>
          <w:b/>
          <w:sz w:val="24"/>
          <w:szCs w:val="24"/>
        </w:rPr>
        <w:t>ФОРМИРОВАНИЯ КОЛЧЕДАННО-ПОЛИМЕТАЛЛИЧЕСКИХ МЕСТОРОЖДЕНИЙ РУДНОГО АЛТАЯ</w:t>
      </w:r>
    </w:p>
    <w:p w:rsidR="00AD2205" w:rsidRPr="00371471" w:rsidRDefault="00AD2205" w:rsidP="003714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1471" w:rsidRPr="00371471" w:rsidRDefault="00371471" w:rsidP="003714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Рудный Алтай является хорошо известным регионом с развитым минерально-сырьевым комплексом. В его пределах сосредоточены многие промышленные месторождения меди, свинца, цинка, золота, серебра и других металлов, расположенных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Лениногорском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Зыряновском,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Прииртышском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Змеиногорском и Рубцовском рудных районах, образуя крупный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Рудноалтайский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медно-полиметаллический пояс </w:t>
      </w:r>
      <w:r w:rsidRPr="00371471">
        <w:rPr>
          <w:rFonts w:ascii="Times New Roman" w:eastAsia="Calibri" w:hAnsi="Times New Roman" w:cs="Times New Roman"/>
          <w:sz w:val="24"/>
          <w:szCs w:val="24"/>
          <w:highlight w:val="yellow"/>
        </w:rPr>
        <w:t>[1].</w:t>
      </w:r>
    </w:p>
    <w:p w:rsidR="00371471" w:rsidRPr="00371471" w:rsidRDefault="00371471" w:rsidP="003714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В изучение геологии и металлогении Рудного Алтая большой вклад внесли многие исследователи (П.П. Буров, Н.П.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Курек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А.К.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Каюпов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D2205">
        <w:rPr>
          <w:rFonts w:ascii="Times New Roman" w:eastAsia="Calibri" w:hAnsi="Times New Roman" w:cs="Times New Roman"/>
          <w:sz w:val="24"/>
          <w:szCs w:val="24"/>
        </w:rPr>
        <w:t xml:space="preserve">Н.Л. </w:t>
      </w:r>
      <w:proofErr w:type="spellStart"/>
      <w:r w:rsidR="00AD2205">
        <w:rPr>
          <w:rFonts w:ascii="Times New Roman" w:eastAsia="Calibri" w:hAnsi="Times New Roman" w:cs="Times New Roman"/>
          <w:sz w:val="24"/>
          <w:szCs w:val="24"/>
        </w:rPr>
        <w:t>Бубличенко</w:t>
      </w:r>
      <w:proofErr w:type="spellEnd"/>
      <w:r w:rsidR="00AD220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П.Ф. Иванкин, Г.Н. Щерба, В.В. Попов, Б.А.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Чепрасов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Д.И.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Горжевский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Г.Ф. Яковлев, В.В. Авдонин, </w:t>
      </w:r>
      <w:proofErr w:type="spellStart"/>
      <w:r w:rsidR="00AD2205">
        <w:rPr>
          <w:rFonts w:ascii="Times New Roman" w:eastAsia="Calibri" w:hAnsi="Times New Roman" w:cs="Times New Roman"/>
          <w:sz w:val="24"/>
          <w:szCs w:val="24"/>
        </w:rPr>
        <w:t>В.И.</w:t>
      </w:r>
      <w:r w:rsidRPr="00371471">
        <w:rPr>
          <w:rFonts w:ascii="Times New Roman" w:eastAsia="Calibri" w:hAnsi="Times New Roman" w:cs="Times New Roman"/>
          <w:sz w:val="24"/>
          <w:szCs w:val="24"/>
        </w:rPr>
        <w:t>Старостин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М.Г.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Хисамутдинов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В.М. Чекалин, Х.А.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Беспаев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>, Ю.И. Демин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Н.И.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Ст</w:t>
      </w:r>
      <w:r w:rsidR="00AD2205">
        <w:rPr>
          <w:rFonts w:ascii="Times New Roman" w:eastAsia="Calibri" w:hAnsi="Times New Roman" w:cs="Times New Roman"/>
          <w:sz w:val="24"/>
          <w:szCs w:val="24"/>
        </w:rPr>
        <w:t>учевский</w:t>
      </w:r>
      <w:proofErr w:type="spellEnd"/>
      <w:r w:rsidR="00AD2205">
        <w:rPr>
          <w:rFonts w:ascii="Times New Roman" w:eastAsia="Calibri" w:hAnsi="Times New Roman" w:cs="Times New Roman"/>
          <w:sz w:val="24"/>
          <w:szCs w:val="24"/>
        </w:rPr>
        <w:t xml:space="preserve">, Г.Д. </w:t>
      </w:r>
      <w:proofErr w:type="spellStart"/>
      <w:r w:rsidR="00AD2205">
        <w:rPr>
          <w:rFonts w:ascii="Times New Roman" w:eastAsia="Calibri" w:hAnsi="Times New Roman" w:cs="Times New Roman"/>
          <w:sz w:val="24"/>
          <w:szCs w:val="24"/>
        </w:rPr>
        <w:t>Ганженко</w:t>
      </w:r>
      <w:proofErr w:type="spellEnd"/>
      <w:r w:rsidR="00AD2205">
        <w:rPr>
          <w:rFonts w:ascii="Times New Roman" w:eastAsia="Calibri" w:hAnsi="Times New Roman" w:cs="Times New Roman"/>
          <w:sz w:val="24"/>
          <w:szCs w:val="24"/>
        </w:rPr>
        <w:t xml:space="preserve"> и др.).</w:t>
      </w:r>
      <w:proofErr w:type="gramEnd"/>
      <w:r w:rsidR="00AD22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На протяжении всего периода исследований одним из наиболее спорных был вопрос о генезисе крупной рудоносной структуры</w:t>
      </w:r>
      <w:r w:rsidR="00AD2205">
        <w:rPr>
          <w:rFonts w:ascii="Times New Roman" w:eastAsia="Calibri" w:hAnsi="Times New Roman" w:cs="Times New Roman"/>
          <w:sz w:val="24"/>
          <w:szCs w:val="24"/>
        </w:rPr>
        <w:t xml:space="preserve"> Рудного Алтая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End"/>
    </w:p>
    <w:p w:rsidR="006B30F3" w:rsidRDefault="006B30F3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Колчеданно-полиметаллические месторождения Рудного Алтая оставляют основу </w:t>
      </w:r>
      <w:r w:rsidR="002D0888">
        <w:rPr>
          <w:rFonts w:ascii="Times New Roman" w:eastAsia="Calibri" w:hAnsi="Times New Roman" w:cs="Times New Roman"/>
          <w:sz w:val="24"/>
          <w:szCs w:val="24"/>
        </w:rPr>
        <w:t>горнопромышленного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комплекса </w:t>
      </w:r>
      <w:r w:rsidR="002D0888">
        <w:rPr>
          <w:rFonts w:ascii="Times New Roman" w:eastAsia="Calibri" w:hAnsi="Times New Roman" w:cs="Times New Roman"/>
          <w:sz w:val="24"/>
          <w:szCs w:val="24"/>
        </w:rPr>
        <w:t xml:space="preserve">Восточного Казахстана. Однако в </w:t>
      </w:r>
      <w:r>
        <w:rPr>
          <w:rFonts w:ascii="Times New Roman" w:eastAsia="Calibri" w:hAnsi="Times New Roman" w:cs="Times New Roman"/>
          <w:sz w:val="24"/>
          <w:szCs w:val="24"/>
        </w:rPr>
        <w:t>с</w:t>
      </w:r>
      <w:r w:rsidR="002D0888">
        <w:rPr>
          <w:rFonts w:ascii="Times New Roman" w:eastAsia="Calibri" w:hAnsi="Times New Roman" w:cs="Times New Roman"/>
          <w:sz w:val="24"/>
          <w:szCs w:val="24"/>
        </w:rPr>
        <w:t>в</w:t>
      </w:r>
      <w:r>
        <w:rPr>
          <w:rFonts w:ascii="Times New Roman" w:eastAsia="Calibri" w:hAnsi="Times New Roman" w:cs="Times New Roman"/>
          <w:sz w:val="24"/>
          <w:szCs w:val="24"/>
        </w:rPr>
        <w:t xml:space="preserve">язи с ускоренной разработкой известных месторождений возникла острая проблема укрепления минерально-сырьевой базы цветных металлов для действующих горно-металлургических предприятий. Она усугубляется еще и тем, что фонд </w:t>
      </w:r>
      <w:r w:rsidR="002D0888">
        <w:rPr>
          <w:rFonts w:ascii="Times New Roman" w:eastAsia="Calibri" w:hAnsi="Times New Roman" w:cs="Times New Roman"/>
          <w:sz w:val="24"/>
          <w:szCs w:val="24"/>
        </w:rPr>
        <w:t>легко открываемых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месторождений уже исчерпан, оставшихся запасов металлов в недрах хватит на первые десятки лет. Поэтому обстановка диктует необходимость открытия новых месторождений меди, свинца, цинка и сопутствующих металлов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Pr="006B30F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Ag</w:t>
      </w:r>
      <w:r w:rsidRPr="006B30F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Pt</w:t>
      </w:r>
      <w:proofErr w:type="spellEnd"/>
      <w:r w:rsidRPr="006B30F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r w:rsidRPr="006B30F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Se</w:t>
      </w:r>
      <w:r w:rsidRPr="006B30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др.). Важнейшая задача фундаментального плана – это разработка новых представлений </w:t>
      </w:r>
      <w:r w:rsidR="00DA10E7">
        <w:rPr>
          <w:rFonts w:ascii="Times New Roman" w:eastAsia="Calibri" w:hAnsi="Times New Roman" w:cs="Times New Roman"/>
          <w:sz w:val="24"/>
          <w:szCs w:val="24"/>
        </w:rPr>
        <w:t>в геологии и металлогении Рудного Алтая с целью совершенствования технологии прогнозно-поисковых работ и создания научной основы восполнения минерально-сырьевой базы.</w:t>
      </w:r>
    </w:p>
    <w:p w:rsidR="00DA10E7" w:rsidRDefault="00DA10E7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Цель исследования</w:t>
      </w:r>
      <w:r w:rsidR="008F7A1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- на основе новых данных уточнить и углубить известные ранее общие закономерности формирования колчеданных руд в пред</w:t>
      </w:r>
      <w:r w:rsidR="002D0888">
        <w:rPr>
          <w:rFonts w:ascii="Times New Roman" w:eastAsia="Calibri" w:hAnsi="Times New Roman" w:cs="Times New Roman"/>
          <w:sz w:val="24"/>
          <w:szCs w:val="24"/>
        </w:rPr>
        <w:t xml:space="preserve">елах Казахстанской части Рудного </w:t>
      </w:r>
      <w:r>
        <w:rPr>
          <w:rFonts w:ascii="Times New Roman" w:eastAsia="Calibri" w:hAnsi="Times New Roman" w:cs="Times New Roman"/>
          <w:sz w:val="24"/>
          <w:szCs w:val="24"/>
        </w:rPr>
        <w:t>Алтая.</w:t>
      </w:r>
    </w:p>
    <w:p w:rsidR="00BA2579" w:rsidRPr="008F7A10" w:rsidRDefault="00BA2579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7A10">
        <w:rPr>
          <w:rFonts w:ascii="Times New Roman" w:eastAsia="Calibri" w:hAnsi="Times New Roman" w:cs="Times New Roman"/>
          <w:b/>
          <w:sz w:val="24"/>
          <w:szCs w:val="24"/>
        </w:rPr>
        <w:t>Геотектоническое районирование</w:t>
      </w:r>
    </w:p>
    <w:p w:rsidR="00BA2579" w:rsidRDefault="00BA2579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По геотектоническому районированию Рудный Алтай входит в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</w:t>
      </w:r>
      <w:r w:rsidR="00675481">
        <w:rPr>
          <w:rFonts w:ascii="Times New Roman" w:eastAsia="Calibri" w:hAnsi="Times New Roman" w:cs="Times New Roman"/>
          <w:sz w:val="24"/>
          <w:szCs w:val="24"/>
        </w:rPr>
        <w:t>еоструктуру</w:t>
      </w:r>
      <w:proofErr w:type="spellEnd"/>
      <w:r w:rsidR="00675481">
        <w:rPr>
          <w:rFonts w:ascii="Times New Roman" w:eastAsia="Calibri" w:hAnsi="Times New Roman" w:cs="Times New Roman"/>
          <w:sz w:val="24"/>
          <w:szCs w:val="24"/>
        </w:rPr>
        <w:t xml:space="preserve"> Большого Алтая (БА)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входящего систему Центрально-Азиатского подвижного пояса </w:t>
      </w:r>
      <w:r w:rsidRPr="00BA2579">
        <w:rPr>
          <w:rFonts w:ascii="Times New Roman" w:eastAsia="Calibri" w:hAnsi="Times New Roman" w:cs="Times New Roman"/>
          <w:sz w:val="24"/>
          <w:szCs w:val="24"/>
        </w:rPr>
        <w:t>[]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В соответствие с общей геодинамической моделью эволюции палеоазиатского океана БА как единая целостная структура сформировался в герцинский цикл в процессе коллизии и сращивания Сибирского и Казахстанского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микроконтинентов</w:t>
      </w:r>
      <w:proofErr w:type="spellEnd"/>
      <w:r w:rsidR="00AE77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2579">
        <w:rPr>
          <w:rFonts w:ascii="Times New Roman" w:eastAsia="Calibri" w:hAnsi="Times New Roman" w:cs="Times New Roman"/>
          <w:sz w:val="24"/>
          <w:szCs w:val="24"/>
        </w:rPr>
        <w:t>[]</w:t>
      </w:r>
      <w:r>
        <w:rPr>
          <w:rFonts w:ascii="Times New Roman" w:eastAsia="Calibri" w:hAnsi="Times New Roman" w:cs="Times New Roman"/>
          <w:sz w:val="24"/>
          <w:szCs w:val="24"/>
        </w:rPr>
        <w:t>. Размещается он на северо-западном фланге Алтае-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Алашаньской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мобильной зоны дугообразной формы,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огибающей с юго-запада Сибирскую платформу.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Территория БА ограничена северо-западными глубинными разломами: Кара-Иртышским (на северо-востоке)</w:t>
      </w:r>
      <w:r w:rsidR="00AE7773">
        <w:rPr>
          <w:rFonts w:ascii="Times New Roman" w:eastAsia="Calibri" w:hAnsi="Times New Roman" w:cs="Times New Roman"/>
          <w:sz w:val="24"/>
          <w:szCs w:val="24"/>
        </w:rPr>
        <w:t xml:space="preserve"> и Чингиз </w:t>
      </w:r>
      <w:proofErr w:type="spellStart"/>
      <w:r w:rsidR="00AE7773">
        <w:rPr>
          <w:rFonts w:ascii="Times New Roman" w:eastAsia="Calibri" w:hAnsi="Times New Roman" w:cs="Times New Roman"/>
          <w:sz w:val="24"/>
          <w:szCs w:val="24"/>
        </w:rPr>
        <w:t>Саурским</w:t>
      </w:r>
      <w:proofErr w:type="spellEnd"/>
      <w:r w:rsidR="00AE7773">
        <w:rPr>
          <w:rFonts w:ascii="Times New Roman" w:eastAsia="Calibri" w:hAnsi="Times New Roman" w:cs="Times New Roman"/>
          <w:sz w:val="24"/>
          <w:szCs w:val="24"/>
        </w:rPr>
        <w:t xml:space="preserve"> (на юго -</w:t>
      </w:r>
      <w:r w:rsidR="005019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E7773">
        <w:rPr>
          <w:rFonts w:ascii="Times New Roman" w:eastAsia="Calibri" w:hAnsi="Times New Roman" w:cs="Times New Roman"/>
          <w:sz w:val="24"/>
          <w:szCs w:val="24"/>
        </w:rPr>
        <w:t>западе), отделяющими его соответственно от Горного Алтая и Чинги</w:t>
      </w:r>
      <w:proofErr w:type="gramStart"/>
      <w:r w:rsidR="00AE7773">
        <w:rPr>
          <w:rFonts w:ascii="Times New Roman" w:eastAsia="Calibri" w:hAnsi="Times New Roman" w:cs="Times New Roman"/>
          <w:sz w:val="24"/>
          <w:szCs w:val="24"/>
        </w:rPr>
        <w:t>з-</w:t>
      </w:r>
      <w:proofErr w:type="gramEnd"/>
      <w:r w:rsidR="00AE7773">
        <w:rPr>
          <w:rFonts w:ascii="Times New Roman" w:eastAsia="Calibri" w:hAnsi="Times New Roman" w:cs="Times New Roman"/>
          <w:sz w:val="24"/>
          <w:szCs w:val="24"/>
        </w:rPr>
        <w:t xml:space="preserve"> Тарбагатая</w:t>
      </w:r>
      <w:r w:rsidR="00AE7773" w:rsidRPr="00BA2579">
        <w:rPr>
          <w:rFonts w:ascii="Times New Roman" w:eastAsia="Calibri" w:hAnsi="Times New Roman" w:cs="Times New Roman"/>
          <w:sz w:val="24"/>
          <w:szCs w:val="24"/>
        </w:rPr>
        <w:t>[]</w:t>
      </w:r>
      <w:r w:rsidR="00AE777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A2579" w:rsidRDefault="00AE7773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В пределах казахстанской части БА объединяются геологические структуры Рудного Алтая,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Калба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Нарыма, Западной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Калбы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и Ж</w:t>
      </w:r>
      <w:r w:rsidR="008F7A10">
        <w:rPr>
          <w:rFonts w:ascii="Times New Roman" w:eastAsia="Calibri" w:hAnsi="Times New Roman" w:cs="Times New Roman"/>
          <w:sz w:val="24"/>
          <w:szCs w:val="24"/>
        </w:rPr>
        <w:t>арма-Саура, ограниченные северо-</w:t>
      </w:r>
      <w:r>
        <w:rPr>
          <w:rFonts w:ascii="Times New Roman" w:eastAsia="Calibri" w:hAnsi="Times New Roman" w:cs="Times New Roman"/>
          <w:sz w:val="24"/>
          <w:szCs w:val="24"/>
        </w:rPr>
        <w:t>западными глубинными разломами и различающиеся по специфике геодинамического развития, геологического строения и металлогении</w:t>
      </w:r>
      <w:r w:rsidR="003F61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2579">
        <w:rPr>
          <w:rFonts w:ascii="Times New Roman" w:eastAsia="Calibri" w:hAnsi="Times New Roman" w:cs="Times New Roman"/>
          <w:sz w:val="24"/>
          <w:szCs w:val="24"/>
        </w:rPr>
        <w:t>[]</w:t>
      </w:r>
      <w:r>
        <w:rPr>
          <w:rFonts w:ascii="Times New Roman" w:eastAsia="Calibri" w:hAnsi="Times New Roman" w:cs="Times New Roman"/>
          <w:sz w:val="24"/>
          <w:szCs w:val="24"/>
        </w:rPr>
        <w:t>. Анализ эволюции геологических и рудных формаций рассматриваемого региона (от докембрия до киммерийского и альпийского циклов) показывает, что интенсивность процессов рудообразования с формированием промышленных месторождений цветных, благородных, редких металлов и других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полезных ископаемых в каждом рудном поясе и металлогенических зонах происходило в определенных геодинамических обстановках и режимах, рассматриваемых в виде благоприятных региональных поисковых критериев.</w:t>
      </w:r>
    </w:p>
    <w:p w:rsidR="00AE7773" w:rsidRDefault="001D450F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 металлогеническому районированию в регионе БА выделяется четыре рудных пояса: Рудно-Алтайский медно-полиметаллический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Fe</w:t>
      </w:r>
      <w:r w:rsidRPr="001D450F">
        <w:rPr>
          <w:rFonts w:ascii="Times New Roman" w:eastAsia="Calibri" w:hAnsi="Times New Roman" w:cs="Times New Roman"/>
          <w:sz w:val="24"/>
          <w:szCs w:val="24"/>
        </w:rPr>
        <w:t>,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Mn</w:t>
      </w:r>
      <w:proofErr w:type="spellEnd"/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др.);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Калба</w:t>
      </w:r>
      <w:proofErr w:type="spellEnd"/>
      <w:r w:rsidR="00E45075">
        <w:rPr>
          <w:rFonts w:ascii="Times New Roman" w:eastAsia="Calibri" w:hAnsi="Times New Roman" w:cs="Times New Roman"/>
          <w:sz w:val="24"/>
          <w:szCs w:val="24"/>
        </w:rPr>
        <w:t>-Н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арымский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редкометалльный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Ta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Nb</w:t>
      </w:r>
      <w:proofErr w:type="spellEnd"/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Be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Li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Cs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Sn</w:t>
      </w:r>
      <w:proofErr w:type="spellEnd"/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W</w:t>
      </w:r>
      <w:r>
        <w:rPr>
          <w:rFonts w:ascii="Times New Roman" w:eastAsia="Calibri" w:hAnsi="Times New Roman" w:cs="Times New Roman"/>
          <w:sz w:val="24"/>
          <w:szCs w:val="24"/>
        </w:rPr>
        <w:t>); Западно-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Калбинский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золоторудный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Ag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As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Sb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и др.); Жарма-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Саурский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многометалльный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Cr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Ni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Co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Hg</w:t>
      </w:r>
      <w:r w:rsidRPr="001D45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и др.).</w:t>
      </w:r>
    </w:p>
    <w:p w:rsidR="00675481" w:rsidRDefault="001D450F" w:rsidP="0050196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Рудно-Алтайский пояс ограничен Кара-Иртышским 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Иртышским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глубинными разломами северо-западного направления (Рисунок </w:t>
      </w:r>
      <w:r w:rsidR="00E4507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). В плане он имеет конусовидную форму с расширением на северо-западе в сторону Российского Рудного Алтая и с резким сужением на Южном Алтае вблизи границы с Китаем. Рассматриваемый пояс объединяет три металлогенические зоны: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Рудноалтайскую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(центральную), Иртышскую 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Белоубинско-Сарымсактинскую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2C21">
        <w:rPr>
          <w:rFonts w:ascii="Times New Roman" w:eastAsia="Calibri" w:hAnsi="Times New Roman" w:cs="Times New Roman"/>
          <w:sz w:val="24"/>
          <w:szCs w:val="24"/>
        </w:rPr>
        <w:t>(</w:t>
      </w:r>
      <w:r>
        <w:rPr>
          <w:rFonts w:ascii="Times New Roman" w:eastAsia="Calibri" w:hAnsi="Times New Roman" w:cs="Times New Roman"/>
          <w:sz w:val="24"/>
          <w:szCs w:val="24"/>
        </w:rPr>
        <w:t>краевые</w:t>
      </w:r>
      <w:r w:rsidRPr="003E2C21">
        <w:rPr>
          <w:rFonts w:ascii="Times New Roman" w:eastAsia="Calibri" w:hAnsi="Times New Roman" w:cs="Times New Roman"/>
          <w:sz w:val="24"/>
          <w:szCs w:val="24"/>
        </w:rPr>
        <w:t>)</w:t>
      </w:r>
      <w:r w:rsidR="003E2C21" w:rsidRPr="003E2C21">
        <w:rPr>
          <w:rFonts w:ascii="Times New Roman" w:eastAsia="Calibri" w:hAnsi="Times New Roman" w:cs="Times New Roman"/>
          <w:sz w:val="24"/>
          <w:szCs w:val="24"/>
        </w:rPr>
        <w:t>.</w:t>
      </w:r>
      <w:r w:rsidR="003E2C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E2C21">
        <w:rPr>
          <w:rFonts w:ascii="Times New Roman" w:eastAsia="Calibri" w:hAnsi="Times New Roman" w:cs="Times New Roman"/>
          <w:sz w:val="24"/>
          <w:szCs w:val="24"/>
        </w:rPr>
        <w:t>Рудноалтайская</w:t>
      </w:r>
      <w:proofErr w:type="spellEnd"/>
      <w:r w:rsidR="003E2C21">
        <w:rPr>
          <w:rFonts w:ascii="Times New Roman" w:eastAsia="Calibri" w:hAnsi="Times New Roman" w:cs="Times New Roman"/>
          <w:sz w:val="24"/>
          <w:szCs w:val="24"/>
        </w:rPr>
        <w:t xml:space="preserve"> зона является главной </w:t>
      </w:r>
      <w:proofErr w:type="spellStart"/>
      <w:r w:rsidR="003E2C21">
        <w:rPr>
          <w:rFonts w:ascii="Times New Roman" w:eastAsia="Calibri" w:hAnsi="Times New Roman" w:cs="Times New Roman"/>
          <w:sz w:val="24"/>
          <w:szCs w:val="24"/>
        </w:rPr>
        <w:t>рудоконцентрирующей</w:t>
      </w:r>
      <w:proofErr w:type="spellEnd"/>
      <w:r w:rsidR="003E2C21">
        <w:rPr>
          <w:rFonts w:ascii="Times New Roman" w:eastAsia="Calibri" w:hAnsi="Times New Roman" w:cs="Times New Roman"/>
          <w:sz w:val="24"/>
          <w:szCs w:val="24"/>
        </w:rPr>
        <w:t xml:space="preserve"> структурой, в которой сосредоточены многие крупные колчеданно-полиметаллические и </w:t>
      </w:r>
      <w:proofErr w:type="spellStart"/>
      <w:r w:rsidR="003E2C21">
        <w:rPr>
          <w:rFonts w:ascii="Times New Roman" w:eastAsia="Calibri" w:hAnsi="Times New Roman" w:cs="Times New Roman"/>
          <w:sz w:val="24"/>
          <w:szCs w:val="24"/>
        </w:rPr>
        <w:t>медноколчеданные</w:t>
      </w:r>
      <w:proofErr w:type="spellEnd"/>
      <w:r w:rsidR="003E2C21">
        <w:rPr>
          <w:rFonts w:ascii="Times New Roman" w:eastAsia="Calibri" w:hAnsi="Times New Roman" w:cs="Times New Roman"/>
          <w:sz w:val="24"/>
          <w:szCs w:val="24"/>
        </w:rPr>
        <w:t xml:space="preserve"> месторождения (</w:t>
      </w:r>
      <w:r w:rsidR="003E2C21"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="003E2C21" w:rsidRPr="003E2C2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3E2C21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="003E2C21" w:rsidRPr="003E2C2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3E2C21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="003E2C21" w:rsidRPr="003E2C2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3E2C21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="003E2C21" w:rsidRPr="003E2C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E2C21">
        <w:rPr>
          <w:rFonts w:ascii="Times New Roman" w:eastAsia="Calibri" w:hAnsi="Times New Roman" w:cs="Times New Roman"/>
          <w:sz w:val="24"/>
          <w:szCs w:val="24"/>
        </w:rPr>
        <w:t>и др.). вулканогенно-осадочного генезиса</w:t>
      </w:r>
      <w:proofErr w:type="gramStart"/>
      <w:r w:rsidR="00AA01E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E2C21" w:rsidRPr="00BA2579">
        <w:rPr>
          <w:rFonts w:ascii="Times New Roman" w:eastAsia="Calibri" w:hAnsi="Times New Roman" w:cs="Times New Roman"/>
          <w:sz w:val="24"/>
          <w:szCs w:val="24"/>
        </w:rPr>
        <w:t>[]</w:t>
      </w:r>
      <w:r w:rsidR="003E2C21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End"/>
      <w:r w:rsidR="003E2C21">
        <w:rPr>
          <w:rFonts w:ascii="Times New Roman" w:eastAsia="Calibri" w:hAnsi="Times New Roman" w:cs="Times New Roman"/>
          <w:sz w:val="24"/>
          <w:szCs w:val="24"/>
        </w:rPr>
        <w:t xml:space="preserve">Ведущие типы месторождений сформировались в герцинский цикл в </w:t>
      </w:r>
      <w:proofErr w:type="spellStart"/>
      <w:r w:rsidR="003E2C21">
        <w:rPr>
          <w:rFonts w:ascii="Times New Roman" w:eastAsia="Calibri" w:hAnsi="Times New Roman" w:cs="Times New Roman"/>
          <w:sz w:val="24"/>
          <w:szCs w:val="24"/>
        </w:rPr>
        <w:t>рифтогенной</w:t>
      </w:r>
      <w:proofErr w:type="spellEnd"/>
      <w:r w:rsidR="003E2C21">
        <w:rPr>
          <w:rFonts w:ascii="Times New Roman" w:eastAsia="Calibri" w:hAnsi="Times New Roman" w:cs="Times New Roman"/>
          <w:sz w:val="24"/>
          <w:szCs w:val="24"/>
        </w:rPr>
        <w:t xml:space="preserve"> геодинамической обстановке (</w:t>
      </w:r>
      <w:r w:rsidR="003E2C21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="003E2C21" w:rsidRPr="003E2C21">
        <w:rPr>
          <w:rFonts w:ascii="Times New Roman" w:eastAsia="Calibri" w:hAnsi="Times New Roman" w:cs="Times New Roman"/>
          <w:sz w:val="24"/>
          <w:szCs w:val="24"/>
          <w:vertAlign w:val="subscript"/>
        </w:rPr>
        <w:t>1</w:t>
      </w:r>
      <w:r w:rsidR="003E2C21" w:rsidRPr="003E2C21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="003E2C21" w:rsidRPr="003E2C2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E2C21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="003E2C21" w:rsidRPr="003E2C21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proofErr w:type="spellStart"/>
      <w:r w:rsidR="003E2C21">
        <w:rPr>
          <w:rFonts w:ascii="Times New Roman" w:eastAsia="Calibri" w:hAnsi="Times New Roman" w:cs="Times New Roman"/>
          <w:sz w:val="24"/>
          <w:szCs w:val="24"/>
          <w:lang w:val="en-US"/>
        </w:rPr>
        <w:t>fr</w:t>
      </w:r>
      <w:proofErr w:type="spellEnd"/>
      <w:r w:rsidR="003E2C21" w:rsidRPr="003E2C21">
        <w:rPr>
          <w:rFonts w:ascii="Times New Roman" w:eastAsia="Calibri" w:hAnsi="Times New Roman" w:cs="Times New Roman"/>
          <w:sz w:val="24"/>
          <w:szCs w:val="24"/>
          <w:vertAlign w:val="subscript"/>
        </w:rPr>
        <w:t>1</w:t>
      </w:r>
      <w:r w:rsidR="003E2C21">
        <w:rPr>
          <w:rFonts w:ascii="Times New Roman" w:eastAsia="Calibri" w:hAnsi="Times New Roman" w:cs="Times New Roman"/>
          <w:sz w:val="24"/>
          <w:szCs w:val="24"/>
        </w:rPr>
        <w:t>)</w:t>
      </w:r>
      <w:r w:rsidR="003E2C21" w:rsidRPr="003E2C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45075">
        <w:rPr>
          <w:rFonts w:ascii="Times New Roman" w:eastAsia="Calibri" w:hAnsi="Times New Roman" w:cs="Times New Roman"/>
          <w:sz w:val="24"/>
          <w:szCs w:val="24"/>
        </w:rPr>
        <w:t>в генети</w:t>
      </w:r>
      <w:r w:rsidR="003E2C21">
        <w:rPr>
          <w:rFonts w:ascii="Times New Roman" w:eastAsia="Calibri" w:hAnsi="Times New Roman" w:cs="Times New Roman"/>
          <w:sz w:val="24"/>
          <w:szCs w:val="24"/>
        </w:rPr>
        <w:t>ческой связи с группой пород базальт-андезит-</w:t>
      </w:r>
      <w:proofErr w:type="spellStart"/>
      <w:r w:rsidR="003E2C21">
        <w:rPr>
          <w:rFonts w:ascii="Times New Roman" w:eastAsia="Calibri" w:hAnsi="Times New Roman" w:cs="Times New Roman"/>
          <w:sz w:val="24"/>
          <w:szCs w:val="24"/>
        </w:rPr>
        <w:t>риолитового</w:t>
      </w:r>
      <w:proofErr w:type="spellEnd"/>
      <w:r w:rsidR="003E2C21">
        <w:rPr>
          <w:rFonts w:ascii="Times New Roman" w:eastAsia="Calibri" w:hAnsi="Times New Roman" w:cs="Times New Roman"/>
          <w:sz w:val="24"/>
          <w:szCs w:val="24"/>
        </w:rPr>
        <w:t xml:space="preserve"> состава, диф</w:t>
      </w:r>
      <w:r w:rsidR="00E45075">
        <w:rPr>
          <w:rFonts w:ascii="Times New Roman" w:eastAsia="Calibri" w:hAnsi="Times New Roman" w:cs="Times New Roman"/>
          <w:sz w:val="24"/>
          <w:szCs w:val="24"/>
        </w:rPr>
        <w:t>ф</w:t>
      </w:r>
      <w:r w:rsidR="003E2C21">
        <w:rPr>
          <w:rFonts w:ascii="Times New Roman" w:eastAsia="Calibri" w:hAnsi="Times New Roman" w:cs="Times New Roman"/>
          <w:sz w:val="24"/>
          <w:szCs w:val="24"/>
        </w:rPr>
        <w:t xml:space="preserve">еренцированной и контрастного ряда (табл. 1). </w:t>
      </w:r>
    </w:p>
    <w:p w:rsidR="00675481" w:rsidRDefault="0067548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2D0888" w:rsidRDefault="002D0888" w:rsidP="0050196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  <w:sectPr w:rsidR="002D0888" w:rsidSect="00AC0E3F">
          <w:headerReference w:type="default" r:id="rId9"/>
          <w:pgSz w:w="11906" w:h="16838"/>
          <w:pgMar w:top="957" w:right="850" w:bottom="1134" w:left="1701" w:header="454" w:footer="510" w:gutter="0"/>
          <w:cols w:space="708"/>
          <w:titlePg/>
          <w:docGrid w:linePitch="360"/>
        </w:sectPr>
      </w:pPr>
    </w:p>
    <w:p w:rsidR="002D0888" w:rsidRPr="002D0888" w:rsidRDefault="002D0888" w:rsidP="007C28B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Таблица 1.</w:t>
      </w:r>
      <w:r w:rsidRPr="002D0888">
        <w:rPr>
          <w:rFonts w:ascii="Times New Roman" w:eastAsia="Calibri" w:hAnsi="Times New Roman" w:cs="Times New Roman"/>
          <w:sz w:val="24"/>
          <w:szCs w:val="24"/>
        </w:rPr>
        <w:t xml:space="preserve"> Основные геодинамические обстановки и рудные формации Рудного Алтая</w:t>
      </w:r>
    </w:p>
    <w:p w:rsidR="002D0888" w:rsidRDefault="002D0888" w:rsidP="002D08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581"/>
        <w:gridCol w:w="1991"/>
        <w:gridCol w:w="3248"/>
        <w:gridCol w:w="3685"/>
        <w:gridCol w:w="3544"/>
      </w:tblGrid>
      <w:tr w:rsidR="002D0888" w:rsidTr="00311FC0">
        <w:trPr>
          <w:tblHeader/>
          <w:jc w:val="center"/>
        </w:trPr>
        <w:tc>
          <w:tcPr>
            <w:tcW w:w="1581" w:type="dxa"/>
          </w:tcPr>
          <w:p w:rsidR="002D0888" w:rsidRPr="00E45075" w:rsidRDefault="002D0888" w:rsidP="00311FC0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E45075">
              <w:rPr>
                <w:rFonts w:ascii="Times New Roman" w:hAnsi="Times New Roman" w:cs="Times New Roman"/>
                <w:b/>
                <w:lang w:val="kk-KZ"/>
              </w:rPr>
              <w:t>Циклы</w:t>
            </w:r>
          </w:p>
        </w:tc>
        <w:tc>
          <w:tcPr>
            <w:tcW w:w="1829" w:type="dxa"/>
          </w:tcPr>
          <w:p w:rsidR="002D0888" w:rsidRPr="00E45075" w:rsidRDefault="002D0888" w:rsidP="00311FC0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E45075">
              <w:rPr>
                <w:rFonts w:ascii="Times New Roman" w:hAnsi="Times New Roman" w:cs="Times New Roman"/>
                <w:b/>
                <w:lang w:val="kk-KZ"/>
              </w:rPr>
              <w:t>Геодинамическая обстановка</w:t>
            </w:r>
          </w:p>
        </w:tc>
        <w:tc>
          <w:tcPr>
            <w:tcW w:w="3248" w:type="dxa"/>
          </w:tcPr>
          <w:p w:rsidR="002D0888" w:rsidRPr="00E45075" w:rsidRDefault="002D0888" w:rsidP="00311FC0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E45075">
              <w:rPr>
                <w:rFonts w:ascii="Times New Roman" w:hAnsi="Times New Roman" w:cs="Times New Roman"/>
                <w:b/>
                <w:lang w:val="kk-KZ"/>
              </w:rPr>
              <w:t>Иртышская зона</w:t>
            </w:r>
          </w:p>
        </w:tc>
        <w:tc>
          <w:tcPr>
            <w:tcW w:w="3685" w:type="dxa"/>
          </w:tcPr>
          <w:p w:rsidR="002D0888" w:rsidRPr="00E45075" w:rsidRDefault="002D0888" w:rsidP="00311FC0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E45075">
              <w:rPr>
                <w:rFonts w:ascii="Times New Roman" w:hAnsi="Times New Roman" w:cs="Times New Roman"/>
                <w:b/>
                <w:lang w:val="kk-KZ"/>
              </w:rPr>
              <w:t>Рудноалтайская зона</w:t>
            </w:r>
          </w:p>
        </w:tc>
        <w:tc>
          <w:tcPr>
            <w:tcW w:w="3544" w:type="dxa"/>
          </w:tcPr>
          <w:p w:rsidR="002D0888" w:rsidRPr="00E45075" w:rsidRDefault="002D0888" w:rsidP="00311FC0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E45075">
              <w:rPr>
                <w:rFonts w:ascii="Times New Roman" w:hAnsi="Times New Roman" w:cs="Times New Roman"/>
                <w:b/>
                <w:lang w:val="kk-KZ"/>
              </w:rPr>
              <w:t>Белоубинско</w:t>
            </w:r>
            <w:r w:rsidRPr="00E45075">
              <w:rPr>
                <w:rFonts w:ascii="Times New Roman" w:hAnsi="Times New Roman" w:cs="Times New Roman"/>
                <w:b/>
              </w:rPr>
              <w:t>-</w:t>
            </w:r>
            <w:r w:rsidRPr="00E45075">
              <w:rPr>
                <w:rFonts w:ascii="Times New Roman" w:hAnsi="Times New Roman" w:cs="Times New Roman"/>
                <w:b/>
                <w:lang w:val="kk-KZ"/>
              </w:rPr>
              <w:t>Сарымсактинская зона</w:t>
            </w:r>
          </w:p>
        </w:tc>
      </w:tr>
      <w:tr w:rsidR="002D0888" w:rsidTr="00311FC0">
        <w:trPr>
          <w:jc w:val="center"/>
        </w:trPr>
        <w:tc>
          <w:tcPr>
            <w:tcW w:w="1581" w:type="dxa"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Докембрийский</w:t>
            </w:r>
          </w:p>
        </w:tc>
        <w:tc>
          <w:tcPr>
            <w:tcW w:w="1829" w:type="dxa"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Океанического рифтогенеза</w:t>
            </w:r>
          </w:p>
        </w:tc>
        <w:tc>
          <w:tcPr>
            <w:tcW w:w="3248" w:type="dxa"/>
          </w:tcPr>
          <w:p w:rsidR="002D0888" w:rsidRPr="00A82E7D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Медноколчеданная –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</w:t>
            </w:r>
            <w:r w:rsidRPr="00A82E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Zn</w:t>
            </w:r>
            <w:r w:rsidRPr="00A82E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</w:t>
            </w:r>
            <w:r w:rsidRPr="00A82E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Рудовмещающая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амфиболито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-гнейсовая формация</w:t>
            </w:r>
            <w:r w:rsidRPr="00A82E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</w:t>
            </w:r>
            <w:r w:rsidRPr="00FD761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?). Халькопирит-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пирротиновый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тип. Месторождение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Карчига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685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3544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</w:tr>
      <w:tr w:rsidR="002D0888" w:rsidTr="00311FC0">
        <w:trPr>
          <w:jc w:val="center"/>
        </w:trPr>
        <w:tc>
          <w:tcPr>
            <w:tcW w:w="1581" w:type="dxa"/>
            <w:vMerge w:val="restart"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Герцинский</w:t>
            </w:r>
          </w:p>
        </w:tc>
        <w:tc>
          <w:tcPr>
            <w:tcW w:w="1829" w:type="dxa"/>
            <w:vMerge w:val="restart"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Рифтогенная</w:t>
            </w:r>
          </w:p>
        </w:tc>
        <w:tc>
          <w:tcPr>
            <w:tcW w:w="3248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3685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Колчеданно-полиметаллическая (C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</w:t>
            </w:r>
            <w:r w:rsidRPr="00605E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Pb</w:t>
            </w:r>
            <w:proofErr w:type="spellEnd"/>
            <w:r w:rsidRPr="00605ED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Zn</w:t>
            </w:r>
            <w:r w:rsidRPr="00605ED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др.). Базальт-андезит-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риолитовая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605ED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605E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FD761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). Крупные месторождения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VMS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-типа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Риддер-Сокольное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др.).</w:t>
            </w:r>
          </w:p>
        </w:tc>
        <w:tc>
          <w:tcPr>
            <w:tcW w:w="3544" w:type="dxa"/>
          </w:tcPr>
          <w:p w:rsidR="002D0888" w:rsidRPr="002A5F2D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Стратиформня железо-марганцевая,</w:t>
            </w:r>
            <w:r w:rsidRPr="002A5F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</w:t>
            </w:r>
            <w:r w:rsidRPr="002A5F2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Mn</w:t>
            </w:r>
            <w:proofErr w:type="spellEnd"/>
            <w:r w:rsidRPr="002A5F2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BC554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BC554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BC554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Холзунское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месторождение, тип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Кируна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D0888" w:rsidRPr="00A0531B" w:rsidTr="00311FC0">
        <w:trPr>
          <w:jc w:val="center"/>
        </w:trPr>
        <w:tc>
          <w:tcPr>
            <w:tcW w:w="1581" w:type="dxa"/>
            <w:vMerge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829" w:type="dxa"/>
            <w:vMerge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3248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3685" w:type="dxa"/>
          </w:tcPr>
          <w:p w:rsidR="002D0888" w:rsidRPr="003A1587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Медно-полиметаллическая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</w:t>
            </w:r>
            <w:r w:rsidRPr="005B44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Zn</w:t>
            </w:r>
            <w:r w:rsidRPr="005B44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Дацит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-андезитовая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3A158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). Средние и мелкие месторождения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Заводинское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др.).</w:t>
            </w:r>
          </w:p>
        </w:tc>
        <w:tc>
          <w:tcPr>
            <w:tcW w:w="3544" w:type="dxa"/>
          </w:tcPr>
          <w:p w:rsidR="002D0888" w:rsidRPr="0015778B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Свинцово-цинковая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вулканогенно-осадочная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1-2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 Средние м мелкие месторождения (Чекмарь, Никитин-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</w:tr>
      <w:tr w:rsidR="002D0888" w:rsidRPr="00A0531B" w:rsidTr="00311FC0">
        <w:trPr>
          <w:jc w:val="center"/>
        </w:trPr>
        <w:tc>
          <w:tcPr>
            <w:tcW w:w="1581" w:type="dxa"/>
            <w:vMerge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829" w:type="dxa"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Островодужная</w:t>
            </w:r>
          </w:p>
        </w:tc>
        <w:tc>
          <w:tcPr>
            <w:tcW w:w="3248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3685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Золото-свинец-сереброносная. Андезито-базальтовая (С</w:t>
            </w:r>
            <w:r w:rsidRPr="009061F9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). Мелкие объекты (Мурзинцевское и др.).</w:t>
            </w:r>
          </w:p>
        </w:tc>
        <w:tc>
          <w:tcPr>
            <w:tcW w:w="3544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0888" w:rsidRPr="00A0531B" w:rsidTr="00311FC0">
        <w:trPr>
          <w:jc w:val="center"/>
        </w:trPr>
        <w:tc>
          <w:tcPr>
            <w:tcW w:w="1581" w:type="dxa"/>
            <w:vMerge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829" w:type="dxa"/>
            <w:vMerge w:val="restart"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Коллизионная</w:t>
            </w:r>
          </w:p>
        </w:tc>
        <w:tc>
          <w:tcPr>
            <w:tcW w:w="3248" w:type="dxa"/>
          </w:tcPr>
          <w:p w:rsidR="002D0888" w:rsidRPr="00C1024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Золото-лиственитовая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</w:t>
            </w:r>
            <w:r w:rsidRPr="00C102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</w:t>
            </w:r>
            <w:r w:rsidRPr="00C102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</w:t>
            </w: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Рудовмещающая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амфиболито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-гнейсовая метаморфизованная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</w:t>
            </w:r>
            <w:r w:rsidRPr="00066F3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?). Зоны минерализации, жилы. Средние месторождения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Маралиха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685" w:type="dxa"/>
          </w:tcPr>
          <w:p w:rsidR="002D0888" w:rsidRPr="00E86C2E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Золото-теллуридная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</w:t>
            </w:r>
            <w:r w:rsidRPr="00E86C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</w:t>
            </w:r>
            <w:r w:rsidRPr="00E86C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</w:t>
            </w:r>
            <w:r w:rsidRPr="00E86C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</w:t>
            </w: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Габбро-диорит-плагиогранитовая (С</w:t>
            </w:r>
            <w:r w:rsidRPr="00E86C2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Средние месторождения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Секисовское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544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0888" w:rsidRPr="00A0531B" w:rsidTr="00311FC0">
        <w:trPr>
          <w:jc w:val="center"/>
        </w:trPr>
        <w:tc>
          <w:tcPr>
            <w:tcW w:w="1581" w:type="dxa"/>
            <w:vMerge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829" w:type="dxa"/>
            <w:vMerge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3248" w:type="dxa"/>
          </w:tcPr>
          <w:p w:rsidR="002D0888" w:rsidRPr="00BE79AD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Золото-кварц-березитовая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</w:t>
            </w:r>
            <w:r w:rsidRPr="00BE79A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Гранодиорит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-плагиогранитовая (С</w:t>
            </w:r>
            <w:r w:rsidRPr="00BE79A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), 305 млн. лет. Средние месторождения (Манка).</w:t>
            </w:r>
          </w:p>
        </w:tc>
        <w:tc>
          <w:tcPr>
            <w:tcW w:w="3685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Золото-кварцевая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</w:t>
            </w:r>
            <w:r w:rsidRPr="00BE79A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Жильные тела, россыпи. Мелкие объекты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Маймырская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группа).</w:t>
            </w:r>
          </w:p>
        </w:tc>
        <w:tc>
          <w:tcPr>
            <w:tcW w:w="3544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0888" w:rsidRPr="00A0531B" w:rsidTr="00311FC0">
        <w:trPr>
          <w:jc w:val="center"/>
        </w:trPr>
        <w:tc>
          <w:tcPr>
            <w:tcW w:w="1581" w:type="dxa"/>
            <w:vMerge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829" w:type="dxa"/>
            <w:vAlign w:val="center"/>
          </w:tcPr>
          <w:p w:rsidR="002D0888" w:rsidRDefault="002D0888" w:rsidP="00311FC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Постколлизионная</w:t>
            </w:r>
          </w:p>
        </w:tc>
        <w:tc>
          <w:tcPr>
            <w:tcW w:w="3248" w:type="dxa"/>
          </w:tcPr>
          <w:p w:rsidR="002D0888" w:rsidRPr="00760560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Скарново-карбонатно-грейзеновая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Sn</w:t>
            </w:r>
            <w:proofErr w:type="spellEnd"/>
            <w:r w:rsidRPr="0076056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</w:t>
            </w: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кварцево-жильная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</w:t>
            </w:r>
            <w:r w:rsidRPr="0076056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Гранитовая (Р</w:t>
            </w:r>
            <w:proofErr w:type="gramStart"/>
            <w:r w:rsidRPr="0076056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). Мелкие объекты, рудопроявления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Усть-Каменогорское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Каройское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др.).</w:t>
            </w:r>
          </w:p>
        </w:tc>
        <w:tc>
          <w:tcPr>
            <w:tcW w:w="3685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Скарново-карбонатно-грейзеновая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</w:t>
            </w:r>
            <w:r w:rsidRPr="007F568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Sn</w:t>
            </w:r>
            <w:proofErr w:type="spellEnd"/>
            <w:r w:rsidRPr="007F568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</w:t>
            </w: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Гранитовая (Р</w:t>
            </w:r>
            <w:proofErr w:type="gramStart"/>
            <w:r w:rsidRPr="007F568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). Карбонатно-шеелит-вольфрамитовый тип.</w:t>
            </w:r>
          </w:p>
          <w:p w:rsidR="002D0888" w:rsidRPr="007F568A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Рудопроявления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Ивановское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др.).</w:t>
            </w:r>
          </w:p>
        </w:tc>
        <w:tc>
          <w:tcPr>
            <w:tcW w:w="3544" w:type="dxa"/>
          </w:tcPr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Эпимагматическая редкометалльно-редкоземельная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</w:t>
            </w:r>
            <w:r w:rsidRPr="00D2577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</w:t>
            </w:r>
            <w:proofErr w:type="spellEnd"/>
            <w:r w:rsidRPr="00D2577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</w:t>
            </w: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).</w:t>
            </w:r>
          </w:p>
          <w:p w:rsidR="002D0888" w:rsidRDefault="002D0888" w:rsidP="00311FC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Щелочногранитовая (Р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kk-KZ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?). Зоны вкрапленников, жилоподобные тела. Мелкие объекты (Азутау, Успенское).</w:t>
            </w:r>
          </w:p>
        </w:tc>
      </w:tr>
    </w:tbl>
    <w:p w:rsidR="002D0888" w:rsidRPr="00FE7347" w:rsidRDefault="002D0888" w:rsidP="002D08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2D0888" w:rsidRDefault="002D0888" w:rsidP="0050196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  <w:sectPr w:rsidR="002D0888" w:rsidSect="00AC0E3F">
          <w:pgSz w:w="16838" w:h="11906" w:orient="landscape"/>
          <w:pgMar w:top="1701" w:right="1134" w:bottom="851" w:left="1134" w:header="567" w:footer="397" w:gutter="0"/>
          <w:cols w:space="708"/>
          <w:docGrid w:linePitch="360"/>
        </w:sectPr>
      </w:pPr>
    </w:p>
    <w:p w:rsidR="0050196E" w:rsidRDefault="003E2C21" w:rsidP="0050196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 связи со сменой геодинамического режима в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островодужной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обстановке образовались более мелкие по масштабам </w:t>
      </w:r>
      <w:proofErr w:type="spellStart"/>
      <w:r w:rsidR="00971892">
        <w:rPr>
          <w:rFonts w:ascii="Times New Roman" w:eastAsia="Calibri" w:hAnsi="Times New Roman" w:cs="Times New Roman"/>
          <w:sz w:val="24"/>
          <w:szCs w:val="24"/>
        </w:rPr>
        <w:t>оруденения</w:t>
      </w:r>
      <w:proofErr w:type="spellEnd"/>
      <w:r w:rsidR="009718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медно-</w:t>
      </w:r>
      <w:r w:rsidR="00271943">
        <w:rPr>
          <w:rFonts w:ascii="Times New Roman" w:eastAsia="Calibri" w:hAnsi="Times New Roman" w:cs="Times New Roman"/>
          <w:sz w:val="24"/>
          <w:szCs w:val="24"/>
        </w:rPr>
        <w:t>полиметаллические месторождения</w:t>
      </w:r>
      <w:r w:rsidR="00971892">
        <w:rPr>
          <w:rFonts w:ascii="Times New Roman" w:eastAsia="Calibri" w:hAnsi="Times New Roman" w:cs="Times New Roman"/>
          <w:sz w:val="24"/>
          <w:szCs w:val="24"/>
        </w:rPr>
        <w:t xml:space="preserve">, ассоциирующие с </w:t>
      </w:r>
      <w:proofErr w:type="spellStart"/>
      <w:r w:rsidR="00971892">
        <w:rPr>
          <w:rFonts w:ascii="Times New Roman" w:eastAsia="Calibri" w:hAnsi="Times New Roman" w:cs="Times New Roman"/>
          <w:sz w:val="24"/>
          <w:szCs w:val="24"/>
        </w:rPr>
        <w:t>дацит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–андезитовой формацией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3E2C21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fm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  <w:r w:rsidR="00271943" w:rsidRPr="00271943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0196E" w:rsidRDefault="0050196E" w:rsidP="0050196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Основные месторождения размещаются в Лениногорском, Зыряновском 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Прииртышском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рудном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районах. В российской части Рудного Алтая расположены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Рубцовский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Змеиногорский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рудные районы (Рис</w:t>
      </w:r>
      <w:r w:rsidR="00FA1536">
        <w:rPr>
          <w:rFonts w:ascii="Times New Roman" w:eastAsia="Calibri" w:hAnsi="Times New Roman" w:cs="Times New Roman"/>
          <w:sz w:val="24"/>
          <w:szCs w:val="24"/>
        </w:rPr>
        <w:t xml:space="preserve">унок </w:t>
      </w:r>
      <w:r>
        <w:rPr>
          <w:rFonts w:ascii="Times New Roman" w:eastAsia="Calibri" w:hAnsi="Times New Roman" w:cs="Times New Roman"/>
          <w:sz w:val="24"/>
          <w:szCs w:val="24"/>
        </w:rPr>
        <w:t xml:space="preserve">1). На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юго западном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фланге в Китае известны медно-колчеданные месторождения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Ащалы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Коктал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Тимурты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и др. </w:t>
      </w:r>
      <w:r w:rsidRPr="00BA2579">
        <w:rPr>
          <w:rFonts w:ascii="Times New Roman" w:eastAsia="Calibri" w:hAnsi="Times New Roman" w:cs="Times New Roman"/>
          <w:sz w:val="24"/>
          <w:szCs w:val="24"/>
        </w:rPr>
        <w:t>[]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3F61F8" w:rsidRPr="003F61F8" w:rsidRDefault="003F61F8" w:rsidP="003F61F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39715" cy="3536950"/>
            <wp:effectExtent l="0" t="0" r="0" b="6350"/>
            <wp:docPr id="6" name="Рисунок 6" descr="Рудный Алтай в турци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удный Алтай в турцию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15" cy="353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1F8" w:rsidRPr="00E45075" w:rsidRDefault="003F61F8" w:rsidP="00E450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0E45075">
        <w:rPr>
          <w:rFonts w:ascii="Times New Roman" w:eastAsia="Times New Roman" w:hAnsi="Times New Roman" w:cs="Times New Roman"/>
          <w:sz w:val="24"/>
          <w:szCs w:val="24"/>
        </w:rPr>
        <w:t xml:space="preserve">1 –границы Рудно Алтайского пояса; 2 – границы рудных районов; 3 – </w:t>
      </w:r>
      <w:r w:rsidRPr="00E45075">
        <w:rPr>
          <w:rFonts w:ascii="Times New Roman" w:eastAsia="Times New Roman" w:hAnsi="Times New Roman" w:cs="Times New Roman"/>
          <w:color w:val="212121"/>
          <w:sz w:val="24"/>
          <w:szCs w:val="24"/>
        </w:rPr>
        <w:t>Иртышская зона смятия; 4 – рудные районы; 8-12 – месторождения: 8 – медные</w:t>
      </w:r>
      <w:proofErr w:type="gramStart"/>
      <w:r w:rsidRPr="00E45075">
        <w:rPr>
          <w:rFonts w:ascii="Times New Roman" w:eastAsia="Times New Roman" w:hAnsi="Times New Roman" w:cs="Times New Roman"/>
          <w:color w:val="212121"/>
          <w:sz w:val="24"/>
          <w:szCs w:val="24"/>
          <w:lang w:val="en"/>
        </w:rPr>
        <w:t>r</w:t>
      </w:r>
      <w:proofErr w:type="gramEnd"/>
      <w:r w:rsidRPr="00E45075">
        <w:rPr>
          <w:rFonts w:ascii="Times New Roman" w:eastAsia="Times New Roman" w:hAnsi="Times New Roman" w:cs="Times New Roman"/>
          <w:color w:val="212121"/>
          <w:sz w:val="24"/>
          <w:szCs w:val="24"/>
        </w:rPr>
        <w:t>; 9 – медно-цинковые; 10 – колчеданно-полиметаллические; 11 – свинцово-цинковые; 12 – цинк-свинцовые.</w:t>
      </w:r>
    </w:p>
    <w:p w:rsidR="003F61F8" w:rsidRPr="00E45075" w:rsidRDefault="003F61F8" w:rsidP="00E4507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5075">
        <w:rPr>
          <w:rFonts w:ascii="Times New Roman" w:eastAsia="Calibri" w:hAnsi="Times New Roman" w:cs="Times New Roman"/>
          <w:sz w:val="24"/>
          <w:szCs w:val="24"/>
        </w:rPr>
        <w:t>Рису</w:t>
      </w:r>
      <w:r w:rsidR="002D0888" w:rsidRPr="00E45075">
        <w:rPr>
          <w:rFonts w:ascii="Times New Roman" w:eastAsia="Calibri" w:hAnsi="Times New Roman" w:cs="Times New Roman"/>
          <w:sz w:val="24"/>
          <w:szCs w:val="24"/>
        </w:rPr>
        <w:t>нок 1</w:t>
      </w:r>
      <w:r w:rsidR="00AC0E3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2D0888" w:rsidRPr="00E45075">
        <w:rPr>
          <w:rFonts w:ascii="Times New Roman" w:eastAsia="Calibri" w:hAnsi="Times New Roman" w:cs="Times New Roman"/>
          <w:sz w:val="24"/>
          <w:szCs w:val="24"/>
        </w:rPr>
        <w:t xml:space="preserve">Схема размещения </w:t>
      </w:r>
      <w:proofErr w:type="spellStart"/>
      <w:r w:rsidR="002D0888" w:rsidRPr="00E45075">
        <w:rPr>
          <w:rFonts w:ascii="Times New Roman" w:eastAsia="Calibri" w:hAnsi="Times New Roman" w:cs="Times New Roman"/>
          <w:sz w:val="24"/>
          <w:szCs w:val="24"/>
        </w:rPr>
        <w:t>Рудноа</w:t>
      </w:r>
      <w:r w:rsidRPr="00E45075">
        <w:rPr>
          <w:rFonts w:ascii="Times New Roman" w:eastAsia="Calibri" w:hAnsi="Times New Roman" w:cs="Times New Roman"/>
          <w:sz w:val="24"/>
          <w:szCs w:val="24"/>
        </w:rPr>
        <w:t>лтайского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 колчеданно-полиметаллического пояса </w:t>
      </w:r>
    </w:p>
    <w:p w:rsidR="0050196E" w:rsidRDefault="0050196E" w:rsidP="00E4507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196E" w:rsidRDefault="0050196E" w:rsidP="0050196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В целом,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Рудноалтайский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пояс – это крупная рудоносная структура региональной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ранговости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характеризующаяся высоким энергетическим потенциалом, перспективы которой еще не исчерпаны.</w:t>
      </w:r>
      <w:proofErr w:type="gramEnd"/>
    </w:p>
    <w:p w:rsidR="00AA01EB" w:rsidRPr="008F7A10" w:rsidRDefault="00AA01EB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7A10">
        <w:rPr>
          <w:rFonts w:ascii="Times New Roman" w:eastAsia="Calibri" w:hAnsi="Times New Roman" w:cs="Times New Roman"/>
          <w:b/>
          <w:sz w:val="24"/>
          <w:szCs w:val="24"/>
        </w:rPr>
        <w:t>Особенности геодинамического развития Рудного Алтая</w:t>
      </w:r>
    </w:p>
    <w:p w:rsidR="00AA01EB" w:rsidRPr="00371471" w:rsidRDefault="00AA01EB" w:rsidP="00AA01E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7A10">
        <w:rPr>
          <w:rFonts w:ascii="Times New Roman" w:eastAsia="Calibri" w:hAnsi="Times New Roman" w:cs="Times New Roman"/>
          <w:sz w:val="24"/>
          <w:szCs w:val="24"/>
        </w:rPr>
        <w:t>По современным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представлениям в среднем палеозое Рудный Алтай представлял собой активную континентальную окраину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Алтае-Саянской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складчатой области.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В начале палеозоя по юго-западному краю Алтайского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микроконтинента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сформировалась система сближенных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субпараллельных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кососекущих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глубинных разломов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северо-западного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направления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проникающих в активизированную верхнюю мантию, падающих на северо-восток под углами 60-70º. Они способствовали формированию специфического, линейно-вытянутого в северо-западном направлении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тектоно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>-магматического литосферного блока Рудного Алтая, заключенного между Иртышской и Северо-Восточной зонами смятия.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Мозаично-блоковое строение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рифтогенных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зон, в пределах которых формировались </w:t>
      </w:r>
      <w:proofErr w:type="spellStart"/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вулкано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>-тектонические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поднятия (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Рубцовское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Алейское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Синюшинское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Ревнюшинское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др.), являлись областями интенсивного проявления преимущественно средне-верхнедевонского кислого (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риолитового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) вулканизма. Эти поднятия ограничивались зонами глубинных разломов, в связи с которыми развивались </w:t>
      </w:r>
      <w:proofErr w:type="spellStart"/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вулкано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>-тектонические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депрессии, заполненные преимущественно </w:t>
      </w:r>
      <w:r>
        <w:rPr>
          <w:rFonts w:ascii="Times New Roman" w:eastAsia="Calibri" w:hAnsi="Times New Roman" w:cs="Times New Roman"/>
          <w:sz w:val="24"/>
          <w:szCs w:val="24"/>
        </w:rPr>
        <w:t>известково-</w:t>
      </w:r>
      <w:r w:rsidRPr="00371471">
        <w:rPr>
          <w:rFonts w:ascii="Times New Roman" w:eastAsia="Calibri" w:hAnsi="Times New Roman" w:cs="Times New Roman"/>
          <w:sz w:val="24"/>
          <w:szCs w:val="24"/>
        </w:rPr>
        <w:t>терригенными толщами с теле-пирокластическими осадками и вулканическими образованиями базальт-андезит-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риолитовой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формации (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371471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gv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>-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371471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fm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  <w:vertAlign w:val="subscript"/>
        </w:rPr>
        <w:t>1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AA01EB" w:rsidRPr="00371471" w:rsidRDefault="00AA01EB" w:rsidP="00AA01EB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Возникшие рудоносные вулканотектонические структуры при более поздних геодинамических режимах (коллизионные сжатия, </w:t>
      </w:r>
      <w:proofErr w:type="spellStart"/>
      <w:r w:rsidRPr="00AA01EB">
        <w:rPr>
          <w:rFonts w:ascii="Times New Roman" w:eastAsia="Calibri" w:hAnsi="Times New Roman" w:cs="Times New Roman"/>
          <w:sz w:val="24"/>
          <w:szCs w:val="24"/>
        </w:rPr>
        <w:t>субвертикальные</w:t>
      </w:r>
      <w:proofErr w:type="spellEnd"/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 растяжения, горизонтальные </w:t>
      </w:r>
      <w:proofErr w:type="spellStart"/>
      <w:r w:rsidRPr="00AA01EB">
        <w:rPr>
          <w:rFonts w:ascii="Times New Roman" w:eastAsia="Calibri" w:hAnsi="Times New Roman" w:cs="Times New Roman"/>
          <w:sz w:val="24"/>
          <w:szCs w:val="24"/>
        </w:rPr>
        <w:t>сбросо</w:t>
      </w:r>
      <w:proofErr w:type="spellEnd"/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-сдвиговые перемещения по тектоническим зонам) были значительно преобразованы и усложнены вместе с рудными телами. Накопление флюидов и концентрированная миграция </w:t>
      </w:r>
      <w:proofErr w:type="spellStart"/>
      <w:r w:rsidRPr="00AA01EB">
        <w:rPr>
          <w:rFonts w:ascii="Times New Roman" w:eastAsia="Calibri" w:hAnsi="Times New Roman" w:cs="Times New Roman"/>
          <w:sz w:val="24"/>
          <w:szCs w:val="24"/>
        </w:rPr>
        <w:t>рудонасыщенных</w:t>
      </w:r>
      <w:proofErr w:type="spellEnd"/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 потоков представляется главным для потенциальной продуктивности всей рудообразующей системы Рудного Алтая, а наличие благоприятных структурных элементов способствовало формированию </w:t>
      </w:r>
      <w:proofErr w:type="spellStart"/>
      <w:r w:rsidRPr="00AA01EB">
        <w:rPr>
          <w:rFonts w:ascii="Times New Roman" w:eastAsia="Calibri" w:hAnsi="Times New Roman" w:cs="Times New Roman"/>
          <w:sz w:val="24"/>
          <w:szCs w:val="24"/>
        </w:rPr>
        <w:t>флюидно</w:t>
      </w:r>
      <w:proofErr w:type="spellEnd"/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-магматогенных комплексов с зональным размещением </w:t>
      </w:r>
      <w:proofErr w:type="spellStart"/>
      <w:r w:rsidRPr="00AA01EB">
        <w:rPr>
          <w:rFonts w:ascii="Times New Roman" w:eastAsia="Calibri" w:hAnsi="Times New Roman" w:cs="Times New Roman"/>
          <w:sz w:val="24"/>
          <w:szCs w:val="24"/>
        </w:rPr>
        <w:t>рудогенных</w:t>
      </w:r>
      <w:proofErr w:type="spellEnd"/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 элементов (</w:t>
      </w:r>
      <w:r w:rsidRPr="00AA01EB">
        <w:rPr>
          <w:rFonts w:ascii="Times New Roman" w:eastAsia="Calibri" w:hAnsi="Times New Roman" w:cs="Times New Roman"/>
          <w:sz w:val="24"/>
          <w:szCs w:val="24"/>
          <w:lang w:val="en-US"/>
        </w:rPr>
        <w:t>Fe</w:t>
      </w:r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A01EB">
        <w:rPr>
          <w:rFonts w:ascii="Times New Roman" w:eastAsia="Calibri" w:hAnsi="Times New Roman" w:cs="Times New Roman"/>
          <w:sz w:val="24"/>
          <w:szCs w:val="24"/>
          <w:lang w:val="en-US"/>
        </w:rPr>
        <w:t>Mn</w:t>
      </w:r>
      <w:proofErr w:type="spellEnd"/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A01EB"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A01EB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A01EB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A01EB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Pr="00AA01EB">
        <w:rPr>
          <w:rFonts w:ascii="Times New Roman" w:eastAsia="Calibri" w:hAnsi="Times New Roman" w:cs="Times New Roman"/>
          <w:sz w:val="24"/>
          <w:szCs w:val="24"/>
        </w:rPr>
        <w:t xml:space="preserve"> др.).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A2579" w:rsidRPr="001D3248" w:rsidRDefault="00BA3240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D3248">
        <w:rPr>
          <w:rFonts w:ascii="Times New Roman" w:eastAsia="Calibri" w:hAnsi="Times New Roman" w:cs="Times New Roman"/>
          <w:b/>
          <w:sz w:val="24"/>
          <w:szCs w:val="24"/>
        </w:rPr>
        <w:t xml:space="preserve">Модель рудообразования </w:t>
      </w:r>
    </w:p>
    <w:p w:rsidR="00BA3240" w:rsidRDefault="003E004B" w:rsidP="00BA32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Проблемы генезиса кол</w:t>
      </w:r>
      <w:r w:rsidR="00BA3240">
        <w:rPr>
          <w:rFonts w:ascii="Times New Roman" w:eastAsia="Calibri" w:hAnsi="Times New Roman" w:cs="Times New Roman"/>
          <w:sz w:val="24"/>
          <w:szCs w:val="24"/>
        </w:rPr>
        <w:t>чеданно-полиметаллических месторождений Рудного</w:t>
      </w:r>
      <w:r w:rsidR="00E450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3240">
        <w:rPr>
          <w:rFonts w:ascii="Times New Roman" w:eastAsia="Calibri" w:hAnsi="Times New Roman" w:cs="Times New Roman"/>
          <w:sz w:val="24"/>
          <w:szCs w:val="24"/>
        </w:rPr>
        <w:t>Алтая рассматривались во многих работах</w:t>
      </w:r>
      <w:proofErr w:type="gramStart"/>
      <w:r w:rsidR="00BA32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3240" w:rsidRPr="006B30F3">
        <w:rPr>
          <w:rFonts w:ascii="Times New Roman" w:eastAsia="Calibri" w:hAnsi="Times New Roman" w:cs="Times New Roman"/>
          <w:sz w:val="24"/>
          <w:szCs w:val="24"/>
        </w:rPr>
        <w:t xml:space="preserve">[]. </w:t>
      </w:r>
      <w:proofErr w:type="gramEnd"/>
      <w:r w:rsidR="00BA3240" w:rsidRPr="006B30F3">
        <w:rPr>
          <w:rFonts w:ascii="Times New Roman" w:eastAsia="Calibri" w:hAnsi="Times New Roman" w:cs="Times New Roman"/>
          <w:sz w:val="24"/>
          <w:szCs w:val="24"/>
        </w:rPr>
        <w:t xml:space="preserve">В настоящее время известны три основные гипотезы формирования </w:t>
      </w:r>
      <w:proofErr w:type="spellStart"/>
      <w:r w:rsidR="00E45075">
        <w:rPr>
          <w:rFonts w:ascii="Times New Roman" w:eastAsia="Calibri" w:hAnsi="Times New Roman" w:cs="Times New Roman"/>
          <w:sz w:val="24"/>
          <w:szCs w:val="24"/>
        </w:rPr>
        <w:t>р</w:t>
      </w:r>
      <w:r w:rsidR="00E45075" w:rsidRPr="006B30F3">
        <w:rPr>
          <w:rFonts w:ascii="Times New Roman" w:eastAsia="Calibri" w:hAnsi="Times New Roman" w:cs="Times New Roman"/>
          <w:sz w:val="24"/>
          <w:szCs w:val="24"/>
        </w:rPr>
        <w:t>удноалтайски</w:t>
      </w:r>
      <w:r w:rsidR="00E45075">
        <w:rPr>
          <w:rFonts w:ascii="Times New Roman" w:eastAsia="Calibri" w:hAnsi="Times New Roman" w:cs="Times New Roman"/>
          <w:sz w:val="24"/>
          <w:szCs w:val="24"/>
        </w:rPr>
        <w:t>х</w:t>
      </w:r>
      <w:proofErr w:type="spellEnd"/>
      <w:r w:rsidR="00BA3240" w:rsidRPr="006B30F3">
        <w:rPr>
          <w:rFonts w:ascii="Times New Roman" w:eastAsia="Calibri" w:hAnsi="Times New Roman" w:cs="Times New Roman"/>
          <w:sz w:val="24"/>
          <w:szCs w:val="24"/>
        </w:rPr>
        <w:t xml:space="preserve"> месторождений: интрузивная, эффузивная и принятая в настоящей статье вулканогенно-осадочная. </w:t>
      </w:r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соответствие с этой гипотезой колчеданно-полиметаллические руды образовались в герцинский цикл в </w:t>
      </w:r>
      <w:proofErr w:type="spell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рифтогенной</w:t>
      </w:r>
      <w:proofErr w:type="spell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геодинамической обстановке (</w:t>
      </w:r>
      <w:r w:rsidR="00BA3240" w:rsidRPr="006B30F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="00BA3240" w:rsidRPr="006B30F3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A3240" w:rsidRPr="006B30F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="00BA3240" w:rsidRPr="006B30F3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до проявления </w:t>
      </w:r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главной </w:t>
      </w:r>
      <w:proofErr w:type="spell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саурской</w:t>
      </w:r>
      <w:proofErr w:type="spell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</w:t>
      </w:r>
      <w:proofErr w:type="gramStart"/>
      <w:r w:rsidR="00BA3240" w:rsidRPr="006B30F3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proofErr w:type="gram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фазы складчатости, интенсивного многоактного </w:t>
      </w:r>
      <w:proofErr w:type="spell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рассланцевания</w:t>
      </w:r>
      <w:proofErr w:type="spell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смятия пород, становления гранитоидных </w:t>
      </w:r>
      <w:proofErr w:type="spell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интрузий</w:t>
      </w:r>
      <w:proofErr w:type="spell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Змеиногорского</w:t>
      </w:r>
      <w:proofErr w:type="spell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Калбинского</w:t>
      </w:r>
      <w:proofErr w:type="spell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комплексов и их дериватов. Главным источником рудоносных растворов являлись сложно - дифференцированные глубинные очаги </w:t>
      </w:r>
      <w:proofErr w:type="gram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базальтоидного</w:t>
      </w:r>
      <w:proofErr w:type="gram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магматизма</w:t>
      </w:r>
      <w:proofErr w:type="spell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Руды сформировались синхронно с образованием девонских вулканогенно-осадочных отложений и </w:t>
      </w:r>
      <w:proofErr w:type="spellStart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флюидно</w:t>
      </w:r>
      <w:proofErr w:type="spellEnd"/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-порфировых комплексов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(рис.</w:t>
      </w:r>
      <w:r w:rsidR="005642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642F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A3240" w:rsidRPr="006B30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Рудные тела значительной части месторождений претерпели вторичные наложенные тектонические, магматические, гидротермальные преобразования, что существенно усложнило их минеральный состав </w:t>
      </w:r>
      <w:r w:rsidR="00BA3240" w:rsidRPr="006B30F3">
        <w:rPr>
          <w:rFonts w:ascii="Times New Roman" w:eastAsia="Calibri" w:hAnsi="Times New Roman" w:cs="Times New Roman"/>
          <w:sz w:val="24"/>
          <w:szCs w:val="24"/>
        </w:rPr>
        <w:t>[2].</w:t>
      </w:r>
      <w:r w:rsidR="00BA3240" w:rsidRPr="00371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2C7B" w:rsidRPr="00F92C7B" w:rsidRDefault="00EB24A7" w:rsidP="00EB24A7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B24A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926080" cy="2106428"/>
            <wp:effectExtent l="0" t="0" r="7620" b="8255"/>
            <wp:docPr id="10" name="Рисунок 10" descr="D:\Нюська\ДОКТОРАНТУРА\1_!!!!!_ДИССЕРТАЦИЯ_ТЕКСТ_2017-2020\3_!!! РИСУНКИ в текст\JPEG\Модель вулканогенно-осадочная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Нюська\ДОКТОРАНТУРА\1_!!!!!_ДИССЕРТАЦИЯ_ТЕКСТ_2017-2020\3_!!! РИСУНКИ в текст\JPEG\Модель вулканогенно-осадочная_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056" cy="2158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EB24A7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4625" cy="2118526"/>
            <wp:effectExtent l="0" t="0" r="9525" b="0"/>
            <wp:docPr id="3" name="Рисунок 3" descr="D:\Нюська\ДОКТОРАНТУРА\1_!!!!!_ДИССЕРТАЦИЯ_ТЕКСТ_2017-2020\3_!!! РИСУНКИ в текст\JPEG\Гидрот-метасомат мод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юська\ДОКТОРАНТУРА\1_!!!!!_ДИССЕРТАЦИЯ_ТЕКСТ_2017-2020\3_!!! РИСУНКИ в текст\JPEG\Гидрот-метасомат модель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286" cy="218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2C7B" w:rsidRPr="00F92C7B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56D92BB" wp14:editId="37A307E5">
            <wp:extent cx="3856007" cy="741314"/>
            <wp:effectExtent l="0" t="0" r="0" b="1905"/>
            <wp:docPr id="9" name="Рисунок 9" descr="D:\Нюська\ДОКТОРАНТУРА\1_!!!!!_ДИССЕРТАЦИЯ_ТЕКСТ_2017-2020\3_!!! РИСУНКИ в текст\Условные гидр-метаст и вулк-осад мод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юська\ДОКТОРАНТУРА\1_!!!!!_ДИССЕРТАЦИЯ_ТЕКСТ_2017-2020\3_!!! РИСУНКИ в текст\Условные гидр-метаст и вулк-осад модель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307" cy="77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C7B" w:rsidRPr="00E45075" w:rsidRDefault="00F92C7B" w:rsidP="00E4507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45075">
        <w:rPr>
          <w:rFonts w:ascii="Times New Roman" w:eastAsia="Calibri" w:hAnsi="Times New Roman" w:cs="Times New Roman"/>
          <w:sz w:val="24"/>
          <w:szCs w:val="24"/>
        </w:rPr>
        <w:t>1 – Каледонское основание, зеленосланцевая формация (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O</w:t>
      </w:r>
      <w:r w:rsidRPr="00E45075">
        <w:rPr>
          <w:rFonts w:ascii="Times New Roman" w:eastAsia="Calibri" w:hAnsi="Times New Roman" w:cs="Times New Roman"/>
          <w:sz w:val="24"/>
          <w:szCs w:val="24"/>
        </w:rPr>
        <w:t>-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?); 2-3 – вулканогенно-осадочные отложения 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E45075">
        <w:rPr>
          <w:rFonts w:ascii="Times New Roman" w:eastAsia="Calibri" w:hAnsi="Times New Roman" w:cs="Times New Roman"/>
          <w:sz w:val="24"/>
          <w:szCs w:val="24"/>
          <w:vertAlign w:val="subscript"/>
        </w:rPr>
        <w:t xml:space="preserve">1-2 </w:t>
      </w:r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(2-известковисто-кремнисто-терригенные, 3-вулканит-риолит-базальтового состава); 4 – вулканогенно-осадочные отложения 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E45075">
        <w:rPr>
          <w:rFonts w:ascii="Times New Roman" w:eastAsia="Calibri" w:hAnsi="Times New Roman" w:cs="Times New Roman"/>
          <w:sz w:val="24"/>
          <w:szCs w:val="24"/>
          <w:vertAlign w:val="subscript"/>
        </w:rPr>
        <w:t>1</w:t>
      </w:r>
      <w:r w:rsidRPr="00E45075">
        <w:rPr>
          <w:rFonts w:ascii="Times New Roman" w:eastAsia="Calibri" w:hAnsi="Times New Roman" w:cs="Times New Roman"/>
          <w:sz w:val="24"/>
          <w:szCs w:val="24"/>
        </w:rPr>
        <w:t>-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E45075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proofErr w:type="spellStart"/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fr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; 5 – субвулканические порфировые тела; 6 – субвулканические порфириты;7 – субвулканические порфировые тела с </w:t>
      </w:r>
      <w:proofErr w:type="spellStart"/>
      <w:r w:rsidRPr="00E45075">
        <w:rPr>
          <w:rFonts w:ascii="Times New Roman" w:eastAsia="Calibri" w:hAnsi="Times New Roman" w:cs="Times New Roman"/>
          <w:sz w:val="24"/>
          <w:szCs w:val="24"/>
        </w:rPr>
        <w:t>гнездово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-вкрапленным </w:t>
      </w:r>
      <w:proofErr w:type="spellStart"/>
      <w:r w:rsidRPr="00E45075">
        <w:rPr>
          <w:rFonts w:ascii="Times New Roman" w:eastAsia="Calibri" w:hAnsi="Times New Roman" w:cs="Times New Roman"/>
          <w:sz w:val="24"/>
          <w:szCs w:val="24"/>
        </w:rPr>
        <w:t>оруденением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; 8 - </w:t>
      </w:r>
      <w:proofErr w:type="spellStart"/>
      <w:r w:rsidRPr="00E45075">
        <w:rPr>
          <w:rFonts w:ascii="Times New Roman" w:eastAsia="Calibri" w:hAnsi="Times New Roman" w:cs="Times New Roman"/>
          <w:sz w:val="24"/>
          <w:szCs w:val="24"/>
        </w:rPr>
        <w:t>стратиформные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 залежи сплошных колчеданно-полиметаллических руд (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 и др.);  9 - прожилково-вкрапленные медно-колчеданные и колчеданно-полиметаллические руды преимущественно пирит-</w:t>
      </w:r>
      <w:proofErr w:type="spellStart"/>
      <w:r w:rsidRPr="00E45075">
        <w:rPr>
          <w:rFonts w:ascii="Times New Roman" w:eastAsia="Calibri" w:hAnsi="Times New Roman" w:cs="Times New Roman"/>
          <w:sz w:val="24"/>
          <w:szCs w:val="24"/>
        </w:rPr>
        <w:t>халькопиритового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 состава (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Fe</w:t>
      </w:r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E45075">
        <w:rPr>
          <w:rFonts w:ascii="Times New Roman" w:eastAsia="Calibri" w:hAnsi="Times New Roman" w:cs="Times New Roman"/>
          <w:sz w:val="24"/>
          <w:szCs w:val="24"/>
        </w:rPr>
        <w:t>);</w:t>
      </w:r>
      <w:proofErr w:type="gram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 10 – рудные брекчии; 11 – сплошные медно-колчеданные руды (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45075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); 12-13 – </w:t>
      </w:r>
      <w:proofErr w:type="spellStart"/>
      <w:r w:rsidRPr="00E45075">
        <w:rPr>
          <w:rFonts w:ascii="Times New Roman" w:eastAsia="Calibri" w:hAnsi="Times New Roman" w:cs="Times New Roman"/>
          <w:sz w:val="24"/>
          <w:szCs w:val="24"/>
        </w:rPr>
        <w:t>магм</w:t>
      </w:r>
      <w:proofErr w:type="gramStart"/>
      <w:r w:rsidRPr="00E45075">
        <w:rPr>
          <w:rFonts w:ascii="Times New Roman" w:eastAsia="Calibri" w:hAnsi="Times New Roman" w:cs="Times New Roman"/>
          <w:sz w:val="24"/>
          <w:szCs w:val="24"/>
        </w:rPr>
        <w:t>о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E45075">
        <w:rPr>
          <w:rFonts w:ascii="Times New Roman" w:eastAsia="Calibri" w:hAnsi="Times New Roman" w:cs="Times New Roman"/>
          <w:sz w:val="24"/>
          <w:szCs w:val="24"/>
        </w:rPr>
        <w:t>рудоподводящий</w:t>
      </w:r>
      <w:proofErr w:type="spellEnd"/>
      <w:r w:rsidRPr="00E45075">
        <w:rPr>
          <w:rFonts w:ascii="Times New Roman" w:eastAsia="Calibri" w:hAnsi="Times New Roman" w:cs="Times New Roman"/>
          <w:sz w:val="24"/>
          <w:szCs w:val="24"/>
        </w:rPr>
        <w:t xml:space="preserve"> каналы.</w:t>
      </w:r>
    </w:p>
    <w:p w:rsidR="005642FE" w:rsidRDefault="005642FE" w:rsidP="00E4507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004B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="00FA1536">
        <w:rPr>
          <w:rFonts w:ascii="Times New Roman" w:eastAsia="Calibri" w:hAnsi="Times New Roman" w:cs="Times New Roman"/>
          <w:sz w:val="24"/>
          <w:szCs w:val="24"/>
        </w:rPr>
        <w:t>2.</w:t>
      </w:r>
      <w:r w:rsidRPr="003E004B">
        <w:rPr>
          <w:rFonts w:ascii="Times New Roman" w:eastAsia="Calibri" w:hAnsi="Times New Roman" w:cs="Times New Roman"/>
          <w:sz w:val="24"/>
          <w:szCs w:val="24"/>
        </w:rPr>
        <w:t xml:space="preserve"> Модель </w:t>
      </w:r>
      <w:proofErr w:type="gramStart"/>
      <w:r w:rsidR="003E004B" w:rsidRPr="003E004B">
        <w:rPr>
          <w:rFonts w:ascii="Times New Roman" w:eastAsia="Calibri" w:hAnsi="Times New Roman" w:cs="Times New Roman"/>
          <w:sz w:val="24"/>
          <w:szCs w:val="24"/>
        </w:rPr>
        <w:t>а-</w:t>
      </w:r>
      <w:proofErr w:type="gramEnd"/>
      <w:r w:rsidR="003E004B" w:rsidRPr="003E00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E004B">
        <w:rPr>
          <w:rFonts w:ascii="Times New Roman" w:eastAsia="Calibri" w:hAnsi="Times New Roman" w:cs="Times New Roman"/>
          <w:sz w:val="24"/>
          <w:szCs w:val="24"/>
        </w:rPr>
        <w:t>стратиформного</w:t>
      </w:r>
      <w:proofErr w:type="spellEnd"/>
      <w:r w:rsidRPr="003E00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E004B" w:rsidRPr="003E004B">
        <w:rPr>
          <w:rFonts w:ascii="Times New Roman" w:eastAsia="Calibri" w:hAnsi="Times New Roman" w:cs="Times New Roman"/>
          <w:sz w:val="24"/>
          <w:szCs w:val="24"/>
        </w:rPr>
        <w:t xml:space="preserve">вулканогенно-осадочного и б- гидротермально-метасоматического </w:t>
      </w:r>
      <w:r w:rsidRPr="003E004B">
        <w:rPr>
          <w:rFonts w:ascii="Times New Roman" w:eastAsia="Calibri" w:hAnsi="Times New Roman" w:cs="Times New Roman"/>
          <w:sz w:val="24"/>
          <w:szCs w:val="24"/>
        </w:rPr>
        <w:t>рудообразования</w:t>
      </w:r>
      <w:r w:rsidR="00F92C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92C7B">
        <w:rPr>
          <w:rFonts w:ascii="Times New Roman" w:eastAsia="Calibri" w:hAnsi="Times New Roman" w:cs="Times New Roman"/>
          <w:sz w:val="24"/>
          <w:szCs w:val="24"/>
        </w:rPr>
        <w:t>рудноалтайских</w:t>
      </w:r>
      <w:proofErr w:type="spellEnd"/>
      <w:r w:rsidR="00F92C7B">
        <w:rPr>
          <w:rFonts w:ascii="Times New Roman" w:eastAsia="Calibri" w:hAnsi="Times New Roman" w:cs="Times New Roman"/>
          <w:sz w:val="24"/>
          <w:szCs w:val="24"/>
        </w:rPr>
        <w:t xml:space="preserve"> месторождений</w:t>
      </w:r>
    </w:p>
    <w:p w:rsidR="001D3248" w:rsidRPr="005642FE" w:rsidRDefault="001D3248" w:rsidP="00E45075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3240" w:rsidRPr="00371471" w:rsidRDefault="00BA3240" w:rsidP="00E4507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43B4">
        <w:rPr>
          <w:rFonts w:ascii="Times New Roman" w:eastAsia="Calibri" w:hAnsi="Times New Roman" w:cs="Times New Roman"/>
          <w:sz w:val="24"/>
          <w:szCs w:val="24"/>
        </w:rPr>
        <w:t>П</w:t>
      </w:r>
      <w:r w:rsidRPr="00371471">
        <w:rPr>
          <w:rFonts w:ascii="Times New Roman" w:eastAsia="Calibri" w:hAnsi="Times New Roman" w:cs="Times New Roman"/>
          <w:sz w:val="24"/>
          <w:szCs w:val="24"/>
        </w:rPr>
        <w:t>о физико-</w:t>
      </w:r>
      <w:r w:rsidR="003E004B">
        <w:rPr>
          <w:rFonts w:ascii="Times New Roman" w:eastAsia="Calibri" w:hAnsi="Times New Roman" w:cs="Times New Roman"/>
          <w:sz w:val="24"/>
          <w:szCs w:val="24"/>
        </w:rPr>
        <w:t>химическим, геолого-структурным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минерал</w:t>
      </w:r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ого-геохимическим особенностям </w:t>
      </w:r>
      <w:r w:rsidRPr="00371471">
        <w:rPr>
          <w:rFonts w:ascii="Times New Roman" w:eastAsia="Calibri" w:hAnsi="Times New Roman" w:cs="Times New Roman"/>
          <w:sz w:val="24"/>
          <w:szCs w:val="24"/>
        </w:rPr>
        <w:t>рудообразования и практической значимости</w:t>
      </w:r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371471">
        <w:rPr>
          <w:rFonts w:ascii="Times New Roman" w:eastAsia="Calibri" w:hAnsi="Times New Roman" w:cs="Times New Roman"/>
          <w:sz w:val="24"/>
          <w:szCs w:val="24"/>
        </w:rPr>
        <w:t>ыдел</w:t>
      </w:r>
      <w:r w:rsidRPr="009B43B4">
        <w:rPr>
          <w:rFonts w:ascii="Times New Roman" w:eastAsia="Calibri" w:hAnsi="Times New Roman" w:cs="Times New Roman"/>
          <w:sz w:val="24"/>
          <w:szCs w:val="24"/>
        </w:rPr>
        <w:t>ены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основные генетические типы колчеданно-полиметаллического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оруденения</w:t>
      </w:r>
      <w:proofErr w:type="spellEnd"/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</w:rPr>
        <w:t>вулканогенно</w:t>
      </w:r>
      <w:r w:rsidRPr="009B43B4">
        <w:rPr>
          <w:rFonts w:ascii="Times New Roman" w:eastAsia="Calibri" w:hAnsi="Times New Roman" w:cs="Times New Roman"/>
          <w:sz w:val="24"/>
          <w:szCs w:val="24"/>
        </w:rPr>
        <w:t>-осадочный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(гидротермально-осадочный)</w:t>
      </w:r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9B43B4">
        <w:rPr>
          <w:rFonts w:ascii="Times New Roman" w:eastAsia="Calibri" w:hAnsi="Times New Roman" w:cs="Times New Roman"/>
          <w:bCs/>
          <w:iCs/>
          <w:sz w:val="24"/>
          <w:szCs w:val="24"/>
        </w:rPr>
        <w:t>г</w:t>
      </w:r>
      <w:r w:rsidRPr="00371471">
        <w:rPr>
          <w:rFonts w:ascii="Times New Roman" w:eastAsia="Calibri" w:hAnsi="Times New Roman" w:cs="Times New Roman"/>
          <w:bCs/>
          <w:iCs/>
          <w:sz w:val="24"/>
          <w:szCs w:val="24"/>
        </w:rPr>
        <w:t>идротермально-метасоматический</w:t>
      </w:r>
      <w:r w:rsidRPr="009B43B4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К первому </w:t>
      </w: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стратиформному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вулканогенно-осадочному типу </w:t>
      </w:r>
      <w:r w:rsidRPr="009B43B4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относятся месторождения, рудные тела которых </w:t>
      </w:r>
      <w:r w:rsidRPr="009B43B4">
        <w:rPr>
          <w:rFonts w:ascii="Times New Roman" w:eastAsia="Calibri" w:hAnsi="Times New Roman" w:cs="Times New Roman"/>
          <w:sz w:val="24"/>
          <w:szCs w:val="24"/>
        </w:rPr>
        <w:t>локализую</w:t>
      </w:r>
      <w:r w:rsidRPr="00371471">
        <w:rPr>
          <w:rFonts w:ascii="Times New Roman" w:eastAsia="Calibri" w:hAnsi="Times New Roman" w:cs="Times New Roman"/>
          <w:sz w:val="24"/>
          <w:szCs w:val="24"/>
        </w:rPr>
        <w:t>тся среди неизмененных или слабо измененных осадочно-пирокластических и магматических пород</w:t>
      </w:r>
      <w:r w:rsidR="003E004B">
        <w:rPr>
          <w:rFonts w:ascii="Times New Roman" w:eastAsia="Calibri" w:hAnsi="Times New Roman" w:cs="Times New Roman"/>
          <w:sz w:val="24"/>
          <w:szCs w:val="24"/>
        </w:rPr>
        <w:t xml:space="preserve"> (рис.2а)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несущих свинцовое, свинцово-цинковое,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золото-колчеданное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колчеданно-полиметаллическое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оруденение</w:t>
      </w:r>
      <w:proofErr w:type="spellEnd"/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371471">
        <w:rPr>
          <w:rFonts w:ascii="Times New Roman" w:eastAsia="Calibri" w:hAnsi="Times New Roman" w:cs="Times New Roman"/>
          <w:sz w:val="24"/>
          <w:szCs w:val="24"/>
        </w:rPr>
        <w:t>2</w:t>
      </w:r>
      <w:r w:rsidRPr="00371471">
        <w:rPr>
          <w:rFonts w:ascii="Times New Roman" w:eastAsia="Calibri" w:hAnsi="Times New Roman" w:cs="Times New Roman"/>
          <w:sz w:val="24"/>
          <w:szCs w:val="24"/>
          <w:u w:val="single"/>
          <w:vertAlign w:val="superscript"/>
        </w:rPr>
        <w:t xml:space="preserve">й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Риддерск</w:t>
      </w:r>
      <w:r w:rsidRPr="009B43B4">
        <w:rPr>
          <w:rFonts w:ascii="Times New Roman" w:eastAsia="Calibri" w:hAnsi="Times New Roman" w:cs="Times New Roman"/>
          <w:sz w:val="24"/>
          <w:szCs w:val="24"/>
        </w:rPr>
        <w:t>ая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залеж</w:t>
      </w:r>
      <w:r w:rsidRPr="009B43B4">
        <w:rPr>
          <w:rFonts w:ascii="Times New Roman" w:eastAsia="Calibri" w:hAnsi="Times New Roman" w:cs="Times New Roman"/>
          <w:sz w:val="24"/>
          <w:szCs w:val="24"/>
        </w:rPr>
        <w:t>ь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Риддер-Сокольн</w:t>
      </w:r>
      <w:r w:rsidRPr="009B43B4">
        <w:rPr>
          <w:rFonts w:ascii="Times New Roman" w:eastAsia="Calibri" w:hAnsi="Times New Roman" w:cs="Times New Roman"/>
          <w:sz w:val="24"/>
          <w:szCs w:val="24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го</w:t>
      </w:r>
      <w:proofErr w:type="spellEnd"/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месторождения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Календарско</w:t>
      </w:r>
      <w:r w:rsidRPr="009B43B4">
        <w:rPr>
          <w:rFonts w:ascii="Times New Roman" w:eastAsia="Calibri" w:hAnsi="Times New Roman" w:cs="Times New Roman"/>
          <w:sz w:val="24"/>
          <w:szCs w:val="24"/>
        </w:rPr>
        <w:t>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>, Верх-Убинско</w:t>
      </w:r>
      <w:r w:rsidRPr="009B43B4">
        <w:rPr>
          <w:rFonts w:ascii="Times New Roman" w:eastAsia="Calibri" w:hAnsi="Times New Roman" w:cs="Times New Roman"/>
          <w:sz w:val="24"/>
          <w:szCs w:val="24"/>
        </w:rPr>
        <w:t>е</w:t>
      </w:r>
      <w:r w:rsidRPr="00371471">
        <w:rPr>
          <w:rFonts w:ascii="Times New Roman" w:eastAsia="Calibri" w:hAnsi="Times New Roman" w:cs="Times New Roman"/>
          <w:sz w:val="24"/>
          <w:szCs w:val="24"/>
        </w:rPr>
        <w:t>, Осенне</w:t>
      </w:r>
      <w:r w:rsidRPr="009B43B4">
        <w:rPr>
          <w:rFonts w:ascii="Times New Roman" w:eastAsia="Calibri" w:hAnsi="Times New Roman" w:cs="Times New Roman"/>
          <w:sz w:val="24"/>
          <w:szCs w:val="24"/>
        </w:rPr>
        <w:t>е</w:t>
      </w:r>
      <w:r w:rsidRPr="00371471">
        <w:rPr>
          <w:rFonts w:ascii="Times New Roman" w:eastAsia="Calibri" w:hAnsi="Times New Roman" w:cs="Times New Roman"/>
          <w:sz w:val="24"/>
          <w:szCs w:val="24"/>
        </w:rPr>
        <w:t>, Банно</w:t>
      </w:r>
      <w:r w:rsidRPr="009B43B4">
        <w:rPr>
          <w:rFonts w:ascii="Times New Roman" w:eastAsia="Calibri" w:hAnsi="Times New Roman" w:cs="Times New Roman"/>
          <w:sz w:val="24"/>
          <w:szCs w:val="24"/>
        </w:rPr>
        <w:t>е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Никитинско</w:t>
      </w:r>
      <w:r w:rsidRPr="009B43B4">
        <w:rPr>
          <w:rFonts w:ascii="Times New Roman" w:eastAsia="Calibri" w:hAnsi="Times New Roman" w:cs="Times New Roman"/>
          <w:sz w:val="24"/>
          <w:szCs w:val="24"/>
        </w:rPr>
        <w:t>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Никандровско</w:t>
      </w:r>
      <w:r w:rsidRPr="009B43B4">
        <w:rPr>
          <w:rFonts w:ascii="Times New Roman" w:eastAsia="Calibri" w:hAnsi="Times New Roman" w:cs="Times New Roman"/>
          <w:sz w:val="24"/>
          <w:szCs w:val="24"/>
        </w:rPr>
        <w:t>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Пневско</w:t>
      </w:r>
      <w:r w:rsidRPr="009B43B4">
        <w:rPr>
          <w:rFonts w:ascii="Times New Roman" w:eastAsia="Calibri" w:hAnsi="Times New Roman" w:cs="Times New Roman"/>
          <w:sz w:val="24"/>
          <w:szCs w:val="24"/>
        </w:rPr>
        <w:t>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месторождения и Южно-Алтайск</w:t>
      </w:r>
      <w:r w:rsidRPr="009B43B4">
        <w:rPr>
          <w:rFonts w:ascii="Times New Roman" w:eastAsia="Calibri" w:hAnsi="Times New Roman" w:cs="Times New Roman"/>
          <w:sz w:val="24"/>
          <w:szCs w:val="24"/>
        </w:rPr>
        <w:t>ая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групп</w:t>
      </w:r>
      <w:r w:rsidRPr="009B43B4">
        <w:rPr>
          <w:rFonts w:ascii="Times New Roman" w:eastAsia="Calibri" w:hAnsi="Times New Roman" w:cs="Times New Roman"/>
          <w:sz w:val="24"/>
          <w:szCs w:val="24"/>
        </w:rPr>
        <w:t>а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рудопроявлений</w:t>
      </w:r>
      <w:r w:rsidRPr="009B43B4">
        <w:rPr>
          <w:rFonts w:ascii="Times New Roman" w:eastAsia="Calibri" w:hAnsi="Times New Roman" w:cs="Times New Roman"/>
          <w:sz w:val="24"/>
          <w:szCs w:val="24"/>
        </w:rPr>
        <w:t>)</w:t>
      </w:r>
      <w:r w:rsidRPr="00371471">
        <w:rPr>
          <w:rFonts w:ascii="Times New Roman" w:eastAsia="Calibri" w:hAnsi="Times New Roman" w:cs="Times New Roman"/>
          <w:sz w:val="24"/>
          <w:szCs w:val="24"/>
        </w:rPr>
        <w:t>.</w:t>
      </w:r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B43B4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</w:p>
    <w:p w:rsidR="00BA3240" w:rsidRPr="00371471" w:rsidRDefault="00BA3240" w:rsidP="00BA3240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4BFD">
        <w:rPr>
          <w:rFonts w:ascii="Times New Roman" w:eastAsia="Calibri" w:hAnsi="Times New Roman" w:cs="Times New Roman"/>
          <w:bCs/>
          <w:iCs/>
          <w:sz w:val="24"/>
          <w:szCs w:val="24"/>
        </w:rPr>
        <w:lastRenderedPageBreak/>
        <w:t xml:space="preserve">Гидротермально-метасоматический тип </w:t>
      </w:r>
      <w:proofErr w:type="gramStart"/>
      <w:r w:rsidRPr="00BC4BFD">
        <w:rPr>
          <w:rFonts w:ascii="Times New Roman" w:eastAsia="Calibri" w:hAnsi="Times New Roman" w:cs="Times New Roman"/>
          <w:sz w:val="24"/>
          <w:szCs w:val="24"/>
        </w:rPr>
        <w:t>колчеданно</w:t>
      </w:r>
      <w:r w:rsidRPr="00371471">
        <w:rPr>
          <w:rFonts w:ascii="Times New Roman" w:eastAsia="Calibri" w:hAnsi="Times New Roman" w:cs="Times New Roman"/>
          <w:sz w:val="24"/>
          <w:szCs w:val="24"/>
        </w:rPr>
        <w:t>-полиметаллического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медно-цинкового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оруденения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является </w:t>
      </w:r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основным 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на Рудном Алтае. Он тесным образом связан с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рифтогенными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тектоно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-магматическими процессами герцинского цикла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среднего-верхнего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девона и становлением субвулканических порфировых тел, которые сопровождаются мощными ареалами гидротермально-метасоматических пород (до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гидротермалитов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метасоматитов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) и колчеданным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оруденением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в виде отдельных рудных тел и залежей</w:t>
      </w:r>
      <w:r w:rsidR="00503E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E004B">
        <w:rPr>
          <w:rFonts w:ascii="Times New Roman" w:eastAsia="Calibri" w:hAnsi="Times New Roman" w:cs="Times New Roman"/>
          <w:sz w:val="24"/>
          <w:szCs w:val="24"/>
        </w:rPr>
        <w:t>(рис.2а)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37147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A3240" w:rsidRDefault="00BA3240" w:rsidP="00BA3240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К этому типу относятся </w:t>
      </w:r>
      <w:r>
        <w:rPr>
          <w:rFonts w:ascii="Times New Roman" w:eastAsia="Calibri" w:hAnsi="Times New Roman" w:cs="Times New Roman"/>
          <w:sz w:val="24"/>
          <w:szCs w:val="24"/>
        </w:rPr>
        <w:t>крупные и уникальные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месторождения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Рудного Алтая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находящиеся в пространственно-структурных связях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субвулканическими </w:t>
      </w:r>
      <w:r w:rsidRPr="00371471">
        <w:rPr>
          <w:rFonts w:ascii="Times New Roman" w:eastAsia="Calibri" w:hAnsi="Times New Roman" w:cs="Times New Roman"/>
          <w:sz w:val="24"/>
          <w:szCs w:val="24"/>
        </w:rPr>
        <w:t>порфирами</w:t>
      </w:r>
      <w:r w:rsidRPr="009B43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(Орловское,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Золотушинское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Артемьевское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Николаевское,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Тишинское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Зыряновское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Малеевское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Иртышское и др.).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Последние занимают до 40-80% объема сформированно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й </w:t>
      </w:r>
      <w:r w:rsidR="003E004B">
        <w:rPr>
          <w:rFonts w:ascii="Times New Roman" w:eastAsia="Calibri" w:hAnsi="Times New Roman" w:cs="Times New Roman"/>
          <w:sz w:val="24"/>
          <w:szCs w:val="24"/>
        </w:rPr>
        <w:t>рудно-магматической системы (</w:t>
      </w:r>
      <w:r>
        <w:rPr>
          <w:rFonts w:ascii="Times New Roman" w:eastAsia="Calibri" w:hAnsi="Times New Roman" w:cs="Times New Roman"/>
          <w:sz w:val="24"/>
          <w:szCs w:val="24"/>
        </w:rPr>
        <w:t>РМС</w:t>
      </w:r>
      <w:r w:rsidR="003E004B"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имеют преимущественно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ло</w:t>
      </w:r>
      <w:r w:rsidRPr="00371471">
        <w:rPr>
          <w:rFonts w:ascii="Times New Roman" w:eastAsia="Calibri" w:hAnsi="Times New Roman" w:cs="Times New Roman"/>
          <w:sz w:val="24"/>
          <w:szCs w:val="24"/>
        </w:rPr>
        <w:t>политообразную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субпластовую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форму, уходя своими корнями в зоны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магмоподводящих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глубинных разломов, расположенных по периферии крупных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вулкано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>-тектонических поднятий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BA3240" w:rsidRPr="0014409F" w:rsidRDefault="00BA3240" w:rsidP="00BA3240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4409F">
        <w:rPr>
          <w:rFonts w:ascii="Times New Roman" w:eastAsia="Calibri" w:hAnsi="Times New Roman" w:cs="Times New Roman"/>
          <w:sz w:val="24"/>
          <w:szCs w:val="24"/>
        </w:rPr>
        <w:t>М</w:t>
      </w:r>
      <w:r w:rsidRPr="00371471">
        <w:rPr>
          <w:rFonts w:ascii="Times New Roman" w:eastAsia="Calibri" w:hAnsi="Times New Roman" w:cs="Times New Roman"/>
          <w:sz w:val="24"/>
          <w:szCs w:val="24"/>
        </w:rPr>
        <w:t>инеральный состав большинства месторождений довольно однообразен: галенит, халькопирит, сфалерит, пирит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золото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Отмечаются также блеклые руды,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мельниковит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>-пирит, пирротин, магнетит, многочисленные минералы серебра, теллура и других элементов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71471">
        <w:rPr>
          <w:rFonts w:ascii="Times New Roman" w:eastAsia="Calibri" w:hAnsi="Times New Roman" w:cs="Times New Roman"/>
          <w:sz w:val="24"/>
          <w:szCs w:val="24"/>
        </w:rPr>
        <w:t>Такое постоянство вещественного состава руд позволяет предполагать однотипный источник рудного вещества, близость генетических типов месторождений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состава рудообразующих растворов и флюидных потоков</w:t>
      </w:r>
    </w:p>
    <w:p w:rsidR="00BA3240" w:rsidRPr="0014409F" w:rsidRDefault="00BA3240" w:rsidP="00BA324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71471">
        <w:rPr>
          <w:rFonts w:ascii="Times New Roman" w:eastAsia="Calibri" w:hAnsi="Times New Roman" w:cs="Times New Roman"/>
          <w:sz w:val="24"/>
          <w:szCs w:val="24"/>
        </w:rPr>
        <w:t>Рудоносные флюиды содержали широкий спектр рудных элементов (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Fe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As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Bi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Te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др.), литогенных (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Si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Mg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Ca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др.) и растворенных газов (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CO</w:t>
      </w:r>
      <w:r w:rsidRPr="00BC4BFD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BC4BFD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BC4BFD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SO</w:t>
      </w:r>
      <w:r w:rsidRPr="00BC4BFD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HCl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F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Cl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BC4BFD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O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BA3240" w:rsidRPr="00371471" w:rsidRDefault="00BA3240" w:rsidP="00BA324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C4BFD">
        <w:rPr>
          <w:rFonts w:ascii="Times New Roman" w:eastAsia="Calibri" w:hAnsi="Times New Roman" w:cs="Times New Roman"/>
          <w:sz w:val="24"/>
          <w:szCs w:val="24"/>
        </w:rPr>
        <w:t>Стратиформный</w:t>
      </w:r>
      <w:proofErr w:type="spellEnd"/>
      <w:r w:rsidRPr="00BC4BFD">
        <w:rPr>
          <w:rFonts w:ascii="Times New Roman" w:eastAsia="Calibri" w:hAnsi="Times New Roman" w:cs="Times New Roman"/>
          <w:sz w:val="24"/>
          <w:szCs w:val="24"/>
        </w:rPr>
        <w:t xml:space="preserve"> тип руд сформировался</w:t>
      </w:r>
      <w:r w:rsidRPr="0014409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71471">
        <w:rPr>
          <w:rFonts w:ascii="Times New Roman" w:eastAsia="Calibri" w:hAnsi="Times New Roman" w:cs="Times New Roman"/>
          <w:sz w:val="24"/>
          <w:szCs w:val="24"/>
        </w:rPr>
        <w:t>из холодноводных углекислых, сернистых и железистых растворов, обогащенных рудными элементами, в результате смешивания их с морскими водами при температуре менее 100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˚С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давлении 100-600 бар. В рудообразующих растворах по данным водных вытяжек выявлены ионы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Na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  <w:vertAlign w:val="superscript"/>
        </w:rPr>
        <w:t>+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Ca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  <w:vertAlign w:val="superscript"/>
        </w:rPr>
        <w:t>++</w:t>
      </w:r>
      <w:r w:rsidRPr="00371471">
        <w:rPr>
          <w:rFonts w:ascii="Times New Roman" w:eastAsia="Calibri" w:hAnsi="Times New Roman" w:cs="Times New Roman"/>
          <w:sz w:val="24"/>
          <w:szCs w:val="24"/>
        </w:rPr>
        <w:t>, K</w:t>
      </w:r>
      <w:r w:rsidRPr="00371471">
        <w:rPr>
          <w:rFonts w:ascii="Times New Roman" w:eastAsia="Calibri" w:hAnsi="Times New Roman" w:cs="Times New Roman"/>
          <w:sz w:val="24"/>
          <w:szCs w:val="24"/>
          <w:vertAlign w:val="superscript"/>
        </w:rPr>
        <w:t>+</w:t>
      </w:r>
      <w:r w:rsidRPr="00371471">
        <w:rPr>
          <w:rFonts w:ascii="Times New Roman" w:eastAsia="Calibri" w:hAnsi="Times New Roman" w:cs="Times New Roman"/>
          <w:sz w:val="24"/>
          <w:szCs w:val="24"/>
        </w:rPr>
        <w:t>, HCO</w:t>
      </w:r>
      <w:r w:rsidRPr="00371471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371471">
        <w:rPr>
          <w:rFonts w:ascii="Times New Roman" w:eastAsia="Calibri" w:hAnsi="Times New Roman" w:cs="Times New Roman"/>
          <w:sz w:val="24"/>
          <w:szCs w:val="24"/>
          <w:vertAlign w:val="superscript"/>
        </w:rPr>
        <w:t>−</w:t>
      </w:r>
      <w:r w:rsidRPr="00371471">
        <w:rPr>
          <w:rFonts w:ascii="Times New Roman" w:eastAsia="Calibri" w:hAnsi="Times New Roman" w:cs="Times New Roman"/>
          <w:sz w:val="24"/>
          <w:szCs w:val="24"/>
        </w:rPr>
        <w:t>, газы– CO</w:t>
      </w:r>
      <w:r w:rsidRPr="00371471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371471">
        <w:rPr>
          <w:rFonts w:ascii="Times New Roman" w:eastAsia="Calibri" w:hAnsi="Times New Roman" w:cs="Times New Roman"/>
          <w:sz w:val="24"/>
          <w:szCs w:val="24"/>
        </w:rPr>
        <w:t>, H</w:t>
      </w:r>
      <w:r w:rsidRPr="00371471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S и др. Морская вода играла важную роль физико-химического барьера для рудоносных растворов. Здесь же формировались кремнистые, карбонатные и органогенные осадки с рассеянным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типом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оруденения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14409F">
        <w:rPr>
          <w:rFonts w:ascii="Times New Roman" w:eastAsia="Calibri" w:hAnsi="Times New Roman" w:cs="Times New Roman"/>
          <w:sz w:val="24"/>
          <w:szCs w:val="24"/>
        </w:rPr>
        <w:t>О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едином, глубинном источнике серы всех типов месторождений и генетической близости руд</w:t>
      </w:r>
      <w:r w:rsidRPr="0014409F">
        <w:rPr>
          <w:rFonts w:ascii="Times New Roman" w:eastAsia="Calibri" w:hAnsi="Times New Roman" w:cs="Times New Roman"/>
          <w:sz w:val="24"/>
          <w:szCs w:val="24"/>
        </w:rPr>
        <w:t xml:space="preserve"> свидетельствуют показатели </w:t>
      </w:r>
      <w:r w:rsidRPr="00371471">
        <w:rPr>
          <w:rFonts w:ascii="Times New Roman" w:eastAsia="Calibri" w:hAnsi="Times New Roman" w:cs="Times New Roman"/>
          <w:sz w:val="24"/>
          <w:szCs w:val="24"/>
        </w:rPr>
        <w:t>изотопного состава серы сульфидов</w:t>
      </w:r>
      <w:r w:rsidRPr="0014409F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371471">
        <w:rPr>
          <w:rFonts w:ascii="Times New Roman" w:eastAsia="Calibri" w:hAnsi="Times New Roman" w:cs="Times New Roman"/>
          <w:sz w:val="24"/>
          <w:szCs w:val="24"/>
        </w:rPr>
        <w:t>δ</w:t>
      </w:r>
      <w:r w:rsidRPr="00371471">
        <w:rPr>
          <w:rFonts w:ascii="Times New Roman" w:eastAsia="Calibri" w:hAnsi="Times New Roman" w:cs="Times New Roman"/>
          <w:sz w:val="24"/>
          <w:szCs w:val="24"/>
          <w:vertAlign w:val="superscript"/>
        </w:rPr>
        <w:t>34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S от – </w:t>
      </w:r>
      <w:r w:rsidRPr="0014409F">
        <w:rPr>
          <w:rFonts w:ascii="Times New Roman" w:eastAsia="Calibri" w:hAnsi="Times New Roman" w:cs="Times New Roman"/>
          <w:sz w:val="24"/>
          <w:szCs w:val="24"/>
        </w:rPr>
        <w:t>4,5 до +10</w:t>
      </w:r>
      <w:r w:rsidRPr="00371471">
        <w:rPr>
          <w:rFonts w:ascii="Times New Roman" w:eastAsia="Calibri" w:hAnsi="Times New Roman" w:cs="Times New Roman"/>
          <w:sz w:val="24"/>
          <w:szCs w:val="24"/>
        </w:rPr>
        <w:t>‰</w:t>
      </w:r>
      <w:r w:rsidRPr="0014409F">
        <w:rPr>
          <w:rFonts w:ascii="Times New Roman" w:eastAsia="Calibri" w:hAnsi="Times New Roman" w:cs="Times New Roman"/>
          <w:sz w:val="24"/>
          <w:szCs w:val="24"/>
        </w:rPr>
        <w:t>)</w:t>
      </w:r>
      <w:r w:rsidRPr="0037147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A3240" w:rsidRPr="00371471" w:rsidRDefault="00BA3240" w:rsidP="00BA324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4BFD">
        <w:rPr>
          <w:rFonts w:ascii="Times New Roman" w:eastAsia="Calibri" w:hAnsi="Times New Roman" w:cs="Times New Roman"/>
          <w:sz w:val="24"/>
          <w:szCs w:val="24"/>
        </w:rPr>
        <w:t>Гидротермально-метасоматические руды образованы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теми же первичными растворами, но при меньшем влиянии морской воды и усилении изменений режима </w:t>
      </w:r>
      <w:r w:rsidRPr="00371471">
        <w:rPr>
          <w:rFonts w:ascii="Times New Roman" w:eastAsia="Calibri" w:hAnsi="Times New Roman" w:cs="Times New Roman"/>
          <w:sz w:val="24"/>
          <w:szCs w:val="24"/>
        </w:rPr>
        <w:lastRenderedPageBreak/>
        <w:t>кислорода и серы, более высоких РТ</w:t>
      </w:r>
      <w:r w:rsidR="009718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71471">
        <w:rPr>
          <w:rFonts w:ascii="Times New Roman" w:eastAsia="Calibri" w:hAnsi="Times New Roman" w:cs="Times New Roman"/>
          <w:sz w:val="24"/>
          <w:szCs w:val="24"/>
        </w:rPr>
        <w:t>-</w:t>
      </w:r>
      <w:r w:rsidR="009718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71471">
        <w:rPr>
          <w:rFonts w:ascii="Times New Roman" w:eastAsia="Calibri" w:hAnsi="Times New Roman" w:cs="Times New Roman"/>
          <w:sz w:val="24"/>
          <w:szCs w:val="24"/>
        </w:rPr>
        <w:t>условиях. Основная масса сульфидов сформирована при температуре 200-350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˚С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давлении 300-1500 бар. Изотопный состав серы сульфидов не отличается от состава серы большинства колчеданно-полиметаллических месторождений и близок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метеорной, варьируется в узком интервале значений (δ</w:t>
      </w:r>
      <w:r w:rsidRPr="00371471">
        <w:rPr>
          <w:rFonts w:ascii="Times New Roman" w:eastAsia="Calibri" w:hAnsi="Times New Roman" w:cs="Times New Roman"/>
          <w:sz w:val="24"/>
          <w:szCs w:val="24"/>
          <w:vertAlign w:val="superscript"/>
        </w:rPr>
        <w:t>34</w:t>
      </w:r>
      <w:r w:rsidRPr="00371471">
        <w:rPr>
          <w:rFonts w:ascii="Times New Roman" w:eastAsia="Calibri" w:hAnsi="Times New Roman" w:cs="Times New Roman"/>
          <w:sz w:val="24"/>
          <w:szCs w:val="24"/>
        </w:rPr>
        <w:t>S от –4,2 до +5,2‰, основная часть проб – от –2,2 до +2,0‰).</w:t>
      </w:r>
    </w:p>
    <w:p w:rsidR="00BA3240" w:rsidRPr="00371471" w:rsidRDefault="00BA3240" w:rsidP="00BA324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В целом </w:t>
      </w:r>
      <w:r w:rsidRPr="0014409F">
        <w:rPr>
          <w:rFonts w:ascii="Times New Roman" w:eastAsia="Calibri" w:hAnsi="Times New Roman" w:cs="Times New Roman"/>
          <w:sz w:val="24"/>
          <w:szCs w:val="24"/>
        </w:rPr>
        <w:t>гидротермально-метасоматические руды имеют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более сложны</w:t>
      </w:r>
      <w:r w:rsidRPr="0014409F">
        <w:rPr>
          <w:rFonts w:ascii="Times New Roman" w:eastAsia="Calibri" w:hAnsi="Times New Roman" w:cs="Times New Roman"/>
          <w:sz w:val="24"/>
          <w:szCs w:val="24"/>
        </w:rPr>
        <w:t>й минеральный состав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с повышенными концентрациями элементов-примесей (висмута, теллура, золота, серебра, сурьмы и др.)</w:t>
      </w:r>
      <w:r>
        <w:rPr>
          <w:rFonts w:ascii="Times New Roman" w:eastAsia="Calibri" w:hAnsi="Times New Roman" w:cs="Times New Roman"/>
          <w:sz w:val="24"/>
          <w:szCs w:val="24"/>
        </w:rPr>
        <w:t>, фиксируемых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в виде субмикроскопических включений в блеклых рудах, галените, халькопирите, сфалерите с возрастанием содержаний от ранних парагенезисов </w:t>
      </w:r>
      <w:proofErr w:type="gramStart"/>
      <w:r w:rsidRPr="00371471"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поздним. Глубина формирования первичных руд оценивается от 0,2-0,5 до 1,5-3 км.</w:t>
      </w:r>
    </w:p>
    <w:p w:rsidR="00BA3240" w:rsidRPr="0014409F" w:rsidRDefault="00BA3240" w:rsidP="00BA3240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71471">
        <w:rPr>
          <w:rFonts w:ascii="Times New Roman" w:eastAsia="Calibri" w:hAnsi="Times New Roman" w:cs="Times New Roman"/>
          <w:sz w:val="24"/>
          <w:szCs w:val="24"/>
        </w:rPr>
        <w:t>Приведенные данные воссоздают общую картину рудообразования с восходящей пульсирующей вадозно-гидротермальной системой растворов с ювенильными продуктами (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Fe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Ag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Bi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Se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Te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Pt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др.) и элементами выщелачивания (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Ca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Mg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Si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71471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и др.) в неустойчивых термодинамических и физико-химических условиях. С этой точки зрения основные месторождения Рудного Алтая нельзя считать полигенными, так как </w:t>
      </w:r>
      <w:proofErr w:type="spellStart"/>
      <w:r w:rsidRPr="00371471">
        <w:rPr>
          <w:rFonts w:ascii="Times New Roman" w:eastAsia="Calibri" w:hAnsi="Times New Roman" w:cs="Times New Roman"/>
          <w:sz w:val="24"/>
          <w:szCs w:val="24"/>
        </w:rPr>
        <w:t>оруденение</w:t>
      </w:r>
      <w:proofErr w:type="spellEnd"/>
      <w:r w:rsidRPr="00371471">
        <w:rPr>
          <w:rFonts w:ascii="Times New Roman" w:eastAsia="Calibri" w:hAnsi="Times New Roman" w:cs="Times New Roman"/>
          <w:sz w:val="24"/>
          <w:szCs w:val="24"/>
        </w:rPr>
        <w:t xml:space="preserve"> сформировано единым источником рудного вещества, генерированного общей рудоносно-флюидной системой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B06B3">
        <w:rPr>
          <w:rFonts w:ascii="Times New Roman" w:eastAsia="Calibri" w:hAnsi="Times New Roman" w:cs="Times New Roman"/>
          <w:sz w:val="24"/>
          <w:szCs w:val="24"/>
          <w:highlight w:val="yellow"/>
        </w:rPr>
        <w:t>[3]</w:t>
      </w:r>
      <w:r w:rsidRPr="00371471">
        <w:rPr>
          <w:rFonts w:ascii="Times New Roman" w:eastAsia="Calibri" w:hAnsi="Times New Roman" w:cs="Times New Roman"/>
          <w:sz w:val="24"/>
          <w:szCs w:val="24"/>
          <w:highlight w:val="yellow"/>
        </w:rPr>
        <w:t>.</w:t>
      </w:r>
    </w:p>
    <w:p w:rsidR="00BA3240" w:rsidRPr="003E004B" w:rsidRDefault="00BA3240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E004B">
        <w:rPr>
          <w:rFonts w:ascii="Times New Roman" w:eastAsia="Calibri" w:hAnsi="Times New Roman" w:cs="Times New Roman"/>
          <w:b/>
          <w:sz w:val="24"/>
          <w:szCs w:val="24"/>
        </w:rPr>
        <w:t>Основные рудоносные уровни</w:t>
      </w:r>
    </w:p>
    <w:p w:rsidR="00BA3240" w:rsidRDefault="00BA3240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Осно</w:t>
      </w:r>
      <w:r w:rsidR="003E004B">
        <w:rPr>
          <w:rFonts w:ascii="Times New Roman" w:eastAsia="Calibri" w:hAnsi="Times New Roman" w:cs="Times New Roman"/>
          <w:sz w:val="24"/>
          <w:szCs w:val="24"/>
        </w:rPr>
        <w:t>вн</w:t>
      </w:r>
      <w:r>
        <w:rPr>
          <w:rFonts w:ascii="Times New Roman" w:eastAsia="Calibri" w:hAnsi="Times New Roman" w:cs="Times New Roman"/>
          <w:sz w:val="24"/>
          <w:szCs w:val="24"/>
        </w:rPr>
        <w:t xml:space="preserve">ые рудоносные уровни являются ведущими критериями прогнозирования и поиска колчеданно-полиметаллических месторождений Рудного Алтая </w:t>
      </w:r>
      <w:r w:rsidRPr="00BA3240">
        <w:rPr>
          <w:rFonts w:ascii="Times New Roman" w:eastAsia="Calibri" w:hAnsi="Times New Roman" w:cs="Times New Roman"/>
          <w:sz w:val="24"/>
          <w:szCs w:val="24"/>
        </w:rPr>
        <w:t>[]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На ряде месторождений в Лениногорском, Зыряновском 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Прииртышском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рудных районах</w:t>
      </w:r>
      <w:r w:rsidR="0071363D">
        <w:rPr>
          <w:rFonts w:ascii="Times New Roman" w:eastAsia="Calibri" w:hAnsi="Times New Roman" w:cs="Times New Roman"/>
          <w:sz w:val="24"/>
          <w:szCs w:val="24"/>
        </w:rPr>
        <w:t xml:space="preserve"> в стратиграфической колонке выде</w:t>
      </w:r>
      <w:r>
        <w:rPr>
          <w:rFonts w:ascii="Times New Roman" w:eastAsia="Calibri" w:hAnsi="Times New Roman" w:cs="Times New Roman"/>
          <w:sz w:val="24"/>
          <w:szCs w:val="24"/>
        </w:rPr>
        <w:t>ляются так называемые «критические»</w:t>
      </w:r>
      <w:r w:rsidR="0071363D">
        <w:rPr>
          <w:rFonts w:ascii="Times New Roman" w:eastAsia="Calibri" w:hAnsi="Times New Roman" w:cs="Times New Roman"/>
          <w:sz w:val="24"/>
          <w:szCs w:val="24"/>
        </w:rPr>
        <w:t xml:space="preserve"> уровни на которых размещаются основные рудные залежи (</w:t>
      </w:r>
      <w:r w:rsidR="0071363D" w:rsidRPr="00E45075">
        <w:rPr>
          <w:rFonts w:ascii="Times New Roman" w:eastAsia="Calibri" w:hAnsi="Times New Roman" w:cs="Times New Roman"/>
          <w:sz w:val="24"/>
          <w:szCs w:val="24"/>
          <w:highlight w:val="magenta"/>
        </w:rPr>
        <w:t>рисунок</w:t>
      </w:r>
      <w:proofErr w:type="gramStart"/>
      <w:r w:rsidR="0071363D">
        <w:rPr>
          <w:rFonts w:ascii="Times New Roman" w:eastAsia="Calibri" w:hAnsi="Times New Roman" w:cs="Times New Roman"/>
          <w:sz w:val="24"/>
          <w:szCs w:val="24"/>
        </w:rPr>
        <w:t xml:space="preserve"> )</w:t>
      </w:r>
      <w:proofErr w:type="gramEnd"/>
      <w:r w:rsidR="0071363D">
        <w:rPr>
          <w:rFonts w:ascii="Times New Roman" w:eastAsia="Calibri" w:hAnsi="Times New Roman" w:cs="Times New Roman"/>
          <w:sz w:val="24"/>
          <w:szCs w:val="24"/>
        </w:rPr>
        <w:t xml:space="preserve">. В связи с возрастной миграцией вулканических центров и изменением состава рудообразующих геологических формаций в западном направлении (от </w:t>
      </w:r>
      <w:proofErr w:type="spellStart"/>
      <w:r w:rsidR="0071363D">
        <w:rPr>
          <w:rFonts w:ascii="Times New Roman" w:eastAsia="Calibri" w:hAnsi="Times New Roman" w:cs="Times New Roman"/>
          <w:sz w:val="24"/>
          <w:szCs w:val="24"/>
        </w:rPr>
        <w:t>Лениногорско-Зыряновской</w:t>
      </w:r>
      <w:proofErr w:type="spellEnd"/>
      <w:r w:rsidR="007136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1363D">
        <w:rPr>
          <w:rFonts w:ascii="Times New Roman" w:eastAsia="Calibri" w:hAnsi="Times New Roman" w:cs="Times New Roman"/>
          <w:sz w:val="24"/>
          <w:szCs w:val="24"/>
        </w:rPr>
        <w:t>подзоны</w:t>
      </w:r>
      <w:proofErr w:type="spellEnd"/>
      <w:r w:rsidR="0071363D">
        <w:rPr>
          <w:rFonts w:ascii="Times New Roman" w:eastAsia="Calibri" w:hAnsi="Times New Roman" w:cs="Times New Roman"/>
          <w:sz w:val="24"/>
          <w:szCs w:val="24"/>
        </w:rPr>
        <w:t xml:space="preserve"> к </w:t>
      </w:r>
      <w:proofErr w:type="spellStart"/>
      <w:r w:rsidR="0071363D">
        <w:rPr>
          <w:rFonts w:ascii="Times New Roman" w:eastAsia="Calibri" w:hAnsi="Times New Roman" w:cs="Times New Roman"/>
          <w:sz w:val="24"/>
          <w:szCs w:val="24"/>
        </w:rPr>
        <w:t>Прииртышской</w:t>
      </w:r>
      <w:proofErr w:type="spellEnd"/>
      <w:r w:rsidR="0071363D">
        <w:rPr>
          <w:rFonts w:ascii="Times New Roman" w:eastAsia="Calibri" w:hAnsi="Times New Roman" w:cs="Times New Roman"/>
          <w:sz w:val="24"/>
          <w:szCs w:val="24"/>
        </w:rPr>
        <w:t>) происходила вертикальная смена рудоносных уровней в зональной рудной колонне.</w:t>
      </w:r>
    </w:p>
    <w:p w:rsidR="0071363D" w:rsidRDefault="0071363D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Лениногорско-Зыряновской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подзоне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в генетической связи с базальт-андезит-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риолитовой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кремнисто-известково-терригенной формацией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71363D">
        <w:rPr>
          <w:rFonts w:ascii="Times New Roman" w:eastAsia="Calibri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Pr="0071363D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71363D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gv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  <w:r w:rsidRPr="007136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сформировались основные колчеданно-полиметаллические месторождения. Здесь выделяются такие рудоносные уровни:</w:t>
      </w:r>
    </w:p>
    <w:p w:rsidR="0071363D" w:rsidRDefault="0071363D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эмский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Риддер-Сокольное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Ново-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Лениногорское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месторождения);</w:t>
      </w:r>
    </w:p>
    <w:p w:rsidR="0071363D" w:rsidRDefault="0071363D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эйфельский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Тишинское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Зыряновское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Греховское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месторождения);</w:t>
      </w:r>
    </w:p>
    <w:p w:rsidR="0071363D" w:rsidRPr="0071363D" w:rsidRDefault="0071363D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эйфель-раннеживетский</w:t>
      </w:r>
      <w:proofErr w:type="spellEnd"/>
      <w:r w:rsidR="00A67D9A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 w:rsidR="00A67D9A">
        <w:rPr>
          <w:rFonts w:ascii="Times New Roman" w:eastAsia="Calibri" w:hAnsi="Times New Roman" w:cs="Times New Roman"/>
          <w:sz w:val="24"/>
          <w:szCs w:val="24"/>
        </w:rPr>
        <w:t>Малеевское</w:t>
      </w:r>
      <w:proofErr w:type="spellEnd"/>
      <w:r w:rsidR="00A67D9A">
        <w:rPr>
          <w:rFonts w:ascii="Times New Roman" w:eastAsia="Calibri" w:hAnsi="Times New Roman" w:cs="Times New Roman"/>
          <w:sz w:val="24"/>
          <w:szCs w:val="24"/>
        </w:rPr>
        <w:t xml:space="preserve"> и др.)</w:t>
      </w:r>
    </w:p>
    <w:p w:rsidR="00BA2579" w:rsidRDefault="001A0370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Прииртышском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рудном районе развита базальт-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риолитовая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контрастная известково-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кремнисто-терригенная формация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1A0370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Pr="0071363D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1A0370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fm</w:t>
      </w:r>
      <w:proofErr w:type="spellEnd"/>
      <w:r w:rsidRPr="001A0370">
        <w:rPr>
          <w:rFonts w:ascii="Times New Roman" w:eastAsia="Calibri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). Основные месторождения сосредоточены на следующих рудоносных уровнях: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Эйфельский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(Орловское колчеданно-медно-цинковое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оруденение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Белоусовское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колчеданно-полиметаллическое); поздне</w:t>
      </w:r>
      <w:r w:rsidR="001D32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живетский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(Николаевское,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Артемьевское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Иртышс</w:t>
      </w:r>
      <w:r w:rsidR="001D3248">
        <w:rPr>
          <w:rFonts w:ascii="Times New Roman" w:eastAsia="Calibri" w:hAnsi="Times New Roman" w:cs="Times New Roman"/>
          <w:sz w:val="24"/>
          <w:szCs w:val="24"/>
        </w:rPr>
        <w:t>кое колчеданно-медно-цинковые 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сторождения). </w:t>
      </w:r>
    </w:p>
    <w:p w:rsidR="0020270F" w:rsidRDefault="0020270F" w:rsidP="0020270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рубцовском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рудном районе отмечается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франский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рубцовско-таловский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  <w:r w:rsidRPr="007F65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уровень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Корбалихинское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Лазурское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и другие полиметаллические месторождения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7F65CF">
        <w:rPr>
          <w:rFonts w:ascii="Times New Roman" w:eastAsia="Calibri" w:hAnsi="Times New Roman" w:cs="Times New Roman"/>
          <w:sz w:val="24"/>
          <w:szCs w:val="24"/>
        </w:rPr>
        <w:t>[].</w:t>
      </w:r>
      <w:proofErr w:type="gramEnd"/>
    </w:p>
    <w:p w:rsidR="0020270F" w:rsidRDefault="0020270F" w:rsidP="0020270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Бухтарминском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рудном районе рудоносной является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дацит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-андезитовая терригенная островная формация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пихтовская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свита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1A0370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fm</w:t>
      </w:r>
      <w:proofErr w:type="spellEnd"/>
      <w:r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). На выделяемом здесь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бухтарминском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уровне известны пока мелкие медно-полиметаллические месторождения и рудопроявления жильного и штокверкового типов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Заводинское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Бухтарминское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Орманское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).</w:t>
      </w:r>
    </w:p>
    <w:p w:rsidR="00D7539F" w:rsidRDefault="00E33369" w:rsidP="00E33369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E33369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22790" cy="4409193"/>
            <wp:effectExtent l="0" t="0" r="6985" b="0"/>
            <wp:docPr id="15" name="Рисунок 15" descr="D:\Нюська\ДОКТОРАНТУРА\1_!!!!!_ДИССЕРТАЦИЯ_ТЕКСТ_2017-2020\3_!!! РИСУНКИ в текст\JPEG\Стратиграфическая колонка РА_Казахст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юська\ДОКТОРАНТУРА\1_!!!!!_ДИССЕРТАЦИЯ_ТЕКСТ_2017-2020\3_!!! РИСУНКИ в текст\JPEG\Стратиграфическая колонка РА_Казахстан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927" cy="445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F0A" w:rsidRDefault="0020270F" w:rsidP="0020270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0270F">
        <w:rPr>
          <w:rFonts w:ascii="Times New Roman" w:eastAsia="Calibri" w:hAnsi="Times New Roman" w:cs="Times New Roman"/>
          <w:sz w:val="24"/>
          <w:szCs w:val="24"/>
        </w:rPr>
        <w:t xml:space="preserve">1– аргиллиты, алевролиты и алевролиты; 2– песчаники и разнозернистые </w:t>
      </w:r>
      <w:proofErr w:type="spellStart"/>
      <w:r w:rsidRPr="0020270F">
        <w:rPr>
          <w:rFonts w:ascii="Times New Roman" w:eastAsia="Calibri" w:hAnsi="Times New Roman" w:cs="Times New Roman"/>
          <w:sz w:val="24"/>
          <w:szCs w:val="24"/>
        </w:rPr>
        <w:t>туфопесчаники</w:t>
      </w:r>
      <w:proofErr w:type="spellEnd"/>
      <w:r w:rsidRPr="0020270F">
        <w:rPr>
          <w:rFonts w:ascii="Times New Roman" w:eastAsia="Calibri" w:hAnsi="Times New Roman" w:cs="Times New Roman"/>
          <w:sz w:val="24"/>
          <w:szCs w:val="24"/>
        </w:rPr>
        <w:t xml:space="preserve">; 3– известняки и известняковые породы; 4– базальные конгломераты и песчаники; 5– туфы и лавы </w:t>
      </w:r>
      <w:proofErr w:type="spellStart"/>
      <w:r w:rsidRPr="0020270F">
        <w:rPr>
          <w:rFonts w:ascii="Times New Roman" w:eastAsia="Calibri" w:hAnsi="Times New Roman" w:cs="Times New Roman"/>
          <w:sz w:val="24"/>
          <w:szCs w:val="24"/>
        </w:rPr>
        <w:t>риолитовых</w:t>
      </w:r>
      <w:proofErr w:type="spellEnd"/>
      <w:r w:rsidRPr="0020270F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20270F">
        <w:rPr>
          <w:rFonts w:ascii="Times New Roman" w:eastAsia="Calibri" w:hAnsi="Times New Roman" w:cs="Times New Roman"/>
          <w:sz w:val="24"/>
          <w:szCs w:val="24"/>
        </w:rPr>
        <w:t>риолит-дацитовых</w:t>
      </w:r>
      <w:proofErr w:type="spellEnd"/>
      <w:r w:rsidRPr="0020270F">
        <w:rPr>
          <w:rFonts w:ascii="Times New Roman" w:eastAsia="Calibri" w:hAnsi="Times New Roman" w:cs="Times New Roman"/>
          <w:sz w:val="24"/>
          <w:szCs w:val="24"/>
        </w:rPr>
        <w:t xml:space="preserve"> порфиров; 6– туфы и лавы базальтовых и </w:t>
      </w:r>
      <w:proofErr w:type="spellStart"/>
      <w:r w:rsidRPr="0020270F">
        <w:rPr>
          <w:rFonts w:ascii="Times New Roman" w:eastAsia="Calibri" w:hAnsi="Times New Roman" w:cs="Times New Roman"/>
          <w:sz w:val="24"/>
          <w:szCs w:val="24"/>
        </w:rPr>
        <w:t>андезито</w:t>
      </w:r>
      <w:proofErr w:type="spellEnd"/>
      <w:r w:rsidRPr="0020270F">
        <w:rPr>
          <w:rFonts w:ascii="Times New Roman" w:eastAsia="Calibri" w:hAnsi="Times New Roman" w:cs="Times New Roman"/>
          <w:sz w:val="24"/>
          <w:szCs w:val="24"/>
        </w:rPr>
        <w:t xml:space="preserve">-базальтовых порфиров; 7– субвулканические тела </w:t>
      </w:r>
      <w:proofErr w:type="spellStart"/>
      <w:r w:rsidRPr="0020270F">
        <w:rPr>
          <w:rFonts w:ascii="Times New Roman" w:eastAsia="Calibri" w:hAnsi="Times New Roman" w:cs="Times New Roman"/>
          <w:sz w:val="24"/>
          <w:szCs w:val="24"/>
        </w:rPr>
        <w:t>риолитовых</w:t>
      </w:r>
      <w:proofErr w:type="spellEnd"/>
      <w:r w:rsidRPr="0020270F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20270F">
        <w:rPr>
          <w:rFonts w:ascii="Times New Roman" w:eastAsia="Calibri" w:hAnsi="Times New Roman" w:cs="Times New Roman"/>
          <w:sz w:val="24"/>
          <w:szCs w:val="24"/>
        </w:rPr>
        <w:t>риолит-дацитовых</w:t>
      </w:r>
      <w:proofErr w:type="spellEnd"/>
      <w:r w:rsidRPr="0020270F">
        <w:rPr>
          <w:rFonts w:ascii="Times New Roman" w:eastAsia="Calibri" w:hAnsi="Times New Roman" w:cs="Times New Roman"/>
          <w:sz w:val="24"/>
          <w:szCs w:val="24"/>
        </w:rPr>
        <w:t xml:space="preserve"> порфиров; 8– метаморфические сланцы; 9– колчеданно-полиметаллическое </w:t>
      </w:r>
      <w:proofErr w:type="spellStart"/>
      <w:r w:rsidRPr="0020270F">
        <w:rPr>
          <w:rFonts w:ascii="Times New Roman" w:eastAsia="Calibri" w:hAnsi="Times New Roman" w:cs="Times New Roman"/>
          <w:sz w:val="24"/>
          <w:szCs w:val="24"/>
        </w:rPr>
        <w:t>оруденение</w:t>
      </w:r>
      <w:proofErr w:type="spellEnd"/>
      <w:r w:rsidRPr="0020270F">
        <w:rPr>
          <w:rFonts w:ascii="Times New Roman" w:eastAsia="Calibri" w:hAnsi="Times New Roman" w:cs="Times New Roman"/>
          <w:sz w:val="24"/>
          <w:szCs w:val="24"/>
        </w:rPr>
        <w:t xml:space="preserve">; 10– золото-серебряно-барит-полиметаллическое </w:t>
      </w:r>
      <w:proofErr w:type="spellStart"/>
      <w:r w:rsidRPr="0020270F">
        <w:rPr>
          <w:rFonts w:ascii="Times New Roman" w:eastAsia="Calibri" w:hAnsi="Times New Roman" w:cs="Times New Roman"/>
          <w:sz w:val="24"/>
          <w:szCs w:val="24"/>
        </w:rPr>
        <w:t>оруденение</w:t>
      </w:r>
      <w:proofErr w:type="spellEnd"/>
      <w:r w:rsidRPr="0020270F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1D3248" w:rsidRDefault="001D3248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Рисунок </w:t>
      </w:r>
      <w:r w:rsidR="009A09D3">
        <w:rPr>
          <w:rFonts w:ascii="Times New Roman" w:eastAsia="Calibri" w:hAnsi="Times New Roman" w:cs="Times New Roman"/>
          <w:sz w:val="24"/>
          <w:szCs w:val="24"/>
        </w:rPr>
        <w:t>3</w:t>
      </w:r>
      <w:r w:rsidR="00AC0E3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Основные стратиграфические уровни колчеданно-полиметаллического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оруденения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Рудного Алтая</w:t>
      </w:r>
      <w:r w:rsidR="0020270F">
        <w:rPr>
          <w:rFonts w:ascii="Times New Roman" w:eastAsia="Calibri" w:hAnsi="Times New Roman" w:cs="Times New Roman"/>
          <w:sz w:val="24"/>
          <w:szCs w:val="24"/>
        </w:rPr>
        <w:t xml:space="preserve"> (по материалам </w:t>
      </w:r>
      <w:r w:rsidR="00E33369">
        <w:rPr>
          <w:rFonts w:ascii="Times New Roman" w:eastAsia="Calibri" w:hAnsi="Times New Roman" w:cs="Times New Roman"/>
          <w:sz w:val="24"/>
          <w:szCs w:val="24"/>
        </w:rPr>
        <w:t xml:space="preserve">И.В. </w:t>
      </w:r>
      <w:proofErr w:type="spellStart"/>
      <w:r w:rsidR="00E33369">
        <w:rPr>
          <w:rFonts w:ascii="Times New Roman" w:eastAsia="Calibri" w:hAnsi="Times New Roman" w:cs="Times New Roman"/>
          <w:sz w:val="24"/>
          <w:szCs w:val="24"/>
        </w:rPr>
        <w:t>Гаськова</w:t>
      </w:r>
      <w:proofErr w:type="spellEnd"/>
      <w:r w:rsidR="00E33369">
        <w:rPr>
          <w:rFonts w:ascii="Times New Roman" w:eastAsia="Calibri" w:hAnsi="Times New Roman" w:cs="Times New Roman"/>
          <w:sz w:val="24"/>
          <w:szCs w:val="24"/>
        </w:rPr>
        <w:t>, 2015,</w:t>
      </w:r>
      <w:r w:rsidR="0020270F" w:rsidRPr="002027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0270F">
        <w:rPr>
          <w:rFonts w:ascii="Times New Roman" w:eastAsia="Calibri" w:hAnsi="Times New Roman" w:cs="Times New Roman"/>
          <w:sz w:val="24"/>
          <w:szCs w:val="24"/>
        </w:rPr>
        <w:t>с доработкой авторов)</w:t>
      </w:r>
    </w:p>
    <w:p w:rsidR="00E80743" w:rsidRDefault="00E80743" w:rsidP="00FA153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1536">
        <w:rPr>
          <w:rFonts w:ascii="Times New Roman" w:eastAsia="Times New Roman" w:hAnsi="Times New Roman" w:cs="+mn-cs"/>
          <w:color w:val="000000"/>
          <w:kern w:val="24"/>
          <w:sz w:val="24"/>
          <w:szCs w:val="24"/>
          <w:lang w:eastAsia="ru-RU"/>
        </w:rPr>
        <w:t xml:space="preserve">Анализ материалов геологоразведочных работ показывает, что выделяемые рудоносные уровни </w:t>
      </w:r>
      <w:r w:rsidR="0020270F" w:rsidRPr="00FA1536">
        <w:rPr>
          <w:rFonts w:ascii="Times New Roman" w:eastAsia="Times New Roman" w:hAnsi="Times New Roman" w:cs="+mn-cs"/>
          <w:color w:val="000000"/>
          <w:kern w:val="24"/>
          <w:sz w:val="24"/>
          <w:szCs w:val="24"/>
          <w:lang w:eastAsia="ru-RU"/>
        </w:rPr>
        <w:t>не</w:t>
      </w:r>
      <w:r w:rsidRPr="00FA1536">
        <w:rPr>
          <w:rFonts w:ascii="Times New Roman" w:eastAsia="Times New Roman" w:hAnsi="Times New Roman" w:cs="+mn-cs"/>
          <w:color w:val="000000"/>
          <w:kern w:val="24"/>
          <w:sz w:val="24"/>
          <w:szCs w:val="24"/>
          <w:lang w:eastAsia="ru-RU"/>
        </w:rPr>
        <w:t xml:space="preserve">достаточно изучены на глубину, особенно это относится к </w:t>
      </w:r>
      <w:proofErr w:type="spellStart"/>
      <w:r w:rsidRPr="00FA1536">
        <w:rPr>
          <w:rFonts w:ascii="Times New Roman" w:eastAsia="Times New Roman" w:hAnsi="Times New Roman" w:cs="+mn-cs"/>
          <w:color w:val="000000"/>
          <w:kern w:val="24"/>
          <w:sz w:val="24"/>
          <w:szCs w:val="24"/>
          <w:lang w:eastAsia="ru-RU"/>
        </w:rPr>
        <w:t>Прииртышскому</w:t>
      </w:r>
      <w:proofErr w:type="spellEnd"/>
      <w:r w:rsidRPr="00FA1536">
        <w:rPr>
          <w:rFonts w:ascii="Times New Roman" w:eastAsia="Times New Roman" w:hAnsi="Times New Roman" w:cs="+mn-cs"/>
          <w:color w:val="000000"/>
          <w:kern w:val="24"/>
          <w:sz w:val="24"/>
          <w:szCs w:val="24"/>
          <w:lang w:eastAsia="ru-RU"/>
        </w:rPr>
        <w:t xml:space="preserve"> и </w:t>
      </w:r>
      <w:proofErr w:type="spellStart"/>
      <w:proofErr w:type="gramStart"/>
      <w:r w:rsidRPr="00FA1536">
        <w:rPr>
          <w:rFonts w:ascii="Times New Roman" w:eastAsia="Times New Roman" w:hAnsi="Times New Roman" w:cs="+mn-cs"/>
          <w:color w:val="000000"/>
          <w:kern w:val="24"/>
          <w:sz w:val="24"/>
          <w:szCs w:val="24"/>
          <w:lang w:eastAsia="ru-RU"/>
        </w:rPr>
        <w:t>Бухтарминскому</w:t>
      </w:r>
      <w:proofErr w:type="spellEnd"/>
      <w:proofErr w:type="gramEnd"/>
      <w:r w:rsidRPr="00FA1536">
        <w:rPr>
          <w:rFonts w:ascii="Times New Roman" w:eastAsia="Times New Roman" w:hAnsi="Times New Roman" w:cs="+mn-cs"/>
          <w:color w:val="000000"/>
          <w:kern w:val="24"/>
          <w:sz w:val="24"/>
          <w:szCs w:val="24"/>
          <w:lang w:eastAsia="ru-RU"/>
        </w:rPr>
        <w:t xml:space="preserve"> рудным районам. Это раскрывает потенциальные возможности для прогнозирования и поиска скрытых месторождений на более глубоких горизонтах (до 500-1500 м)</w:t>
      </w:r>
    </w:p>
    <w:p w:rsidR="0020270F" w:rsidRPr="0020270F" w:rsidRDefault="0020270F" w:rsidP="006B30F3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0270F">
        <w:rPr>
          <w:rFonts w:ascii="Times New Roman" w:eastAsia="Calibri" w:hAnsi="Times New Roman" w:cs="Times New Roman"/>
          <w:b/>
          <w:sz w:val="24"/>
          <w:szCs w:val="24"/>
        </w:rPr>
        <w:t>Основные типы месторождений</w:t>
      </w:r>
    </w:p>
    <w:p w:rsidR="00C7003E" w:rsidRPr="00C7003E" w:rsidRDefault="00A32E5E" w:rsidP="00C7003E">
      <w:pPr>
        <w:pStyle w:val="a7"/>
        <w:spacing w:before="0" w:beforeAutospacing="0" w:after="0" w:afterAutospacing="0" w:line="360" w:lineRule="auto"/>
        <w:ind w:firstLine="709"/>
        <w:jc w:val="both"/>
        <w:rPr>
          <w:rFonts w:cs="+mn-cs"/>
          <w:color w:val="000000"/>
          <w:kern w:val="24"/>
        </w:rPr>
      </w:pPr>
      <w:r>
        <w:rPr>
          <w:rFonts w:cs="+mn-cs"/>
          <w:color w:val="000000"/>
          <w:kern w:val="24"/>
        </w:rPr>
        <w:t>Предыдущими исследованиями установлено, что н</w:t>
      </w:r>
      <w:r w:rsidRPr="00A32E5E">
        <w:rPr>
          <w:rFonts w:cs="+mn-cs"/>
          <w:color w:val="000000"/>
          <w:kern w:val="24"/>
        </w:rPr>
        <w:t xml:space="preserve">аиболее крупные месторождения </w:t>
      </w:r>
      <w:r>
        <w:rPr>
          <w:rFonts w:cs="+mn-cs"/>
          <w:color w:val="000000"/>
          <w:kern w:val="24"/>
        </w:rPr>
        <w:t xml:space="preserve">Рудного </w:t>
      </w:r>
      <w:r w:rsidRPr="00A32E5E">
        <w:rPr>
          <w:rFonts w:cs="+mn-cs"/>
          <w:color w:val="000000"/>
          <w:kern w:val="24"/>
        </w:rPr>
        <w:t xml:space="preserve">Алтая имеют многоярусное расположение </w:t>
      </w:r>
      <w:proofErr w:type="spellStart"/>
      <w:r w:rsidRPr="00A32E5E">
        <w:rPr>
          <w:rFonts w:cs="+mn-cs"/>
          <w:color w:val="000000"/>
          <w:kern w:val="24"/>
        </w:rPr>
        <w:t>рудолокализующих</w:t>
      </w:r>
      <w:proofErr w:type="spellEnd"/>
      <w:r w:rsidRPr="00A32E5E">
        <w:rPr>
          <w:rFonts w:cs="+mn-cs"/>
          <w:color w:val="000000"/>
          <w:kern w:val="24"/>
        </w:rPr>
        <w:t xml:space="preserve"> горизонтов, что </w:t>
      </w:r>
      <w:r>
        <w:rPr>
          <w:rFonts w:cs="+mn-cs"/>
          <w:color w:val="000000"/>
          <w:kern w:val="24"/>
        </w:rPr>
        <w:t xml:space="preserve">может свидетельствовать </w:t>
      </w:r>
      <w:r w:rsidRPr="00A32E5E">
        <w:rPr>
          <w:rFonts w:cs="+mn-cs"/>
          <w:color w:val="000000"/>
          <w:kern w:val="24"/>
        </w:rPr>
        <w:t>о пульсационном характере гидротермальных растворов</w:t>
      </w:r>
      <w:proofErr w:type="gramStart"/>
      <w:r>
        <w:rPr>
          <w:rFonts w:cs="+mn-cs"/>
          <w:color w:val="000000"/>
          <w:kern w:val="24"/>
        </w:rPr>
        <w:t xml:space="preserve"> </w:t>
      </w:r>
      <w:r w:rsidRPr="00A32E5E">
        <w:rPr>
          <w:rFonts w:cs="+mn-cs"/>
          <w:color w:val="000000"/>
          <w:kern w:val="24"/>
        </w:rPr>
        <w:t xml:space="preserve">[]. </w:t>
      </w:r>
      <w:proofErr w:type="gramEnd"/>
      <w:r w:rsidRPr="00A32E5E">
        <w:rPr>
          <w:rFonts w:cs="+mn-cs"/>
          <w:color w:val="000000"/>
          <w:kern w:val="24"/>
        </w:rPr>
        <w:t xml:space="preserve">Наиболее мощные залежи сплошных полиметаллических руд формировались над выходами </w:t>
      </w:r>
      <w:proofErr w:type="spellStart"/>
      <w:r w:rsidRPr="00A32E5E">
        <w:rPr>
          <w:rFonts w:cs="+mn-cs"/>
          <w:color w:val="000000"/>
          <w:kern w:val="24"/>
        </w:rPr>
        <w:t>газогидротермалъных</w:t>
      </w:r>
      <w:proofErr w:type="spellEnd"/>
      <w:r w:rsidRPr="00A32E5E">
        <w:rPr>
          <w:rFonts w:cs="+mn-cs"/>
          <w:color w:val="000000"/>
          <w:kern w:val="24"/>
        </w:rPr>
        <w:t xml:space="preserve"> растворов (</w:t>
      </w:r>
      <w:proofErr w:type="spellStart"/>
      <w:r w:rsidRPr="00A32E5E">
        <w:rPr>
          <w:rFonts w:cs="+mn-cs"/>
          <w:color w:val="000000"/>
          <w:kern w:val="24"/>
        </w:rPr>
        <w:t>Риддер-Сокольное</w:t>
      </w:r>
      <w:proofErr w:type="spellEnd"/>
      <w:r w:rsidRPr="00A32E5E">
        <w:rPr>
          <w:rFonts w:cs="+mn-cs"/>
          <w:color w:val="000000"/>
          <w:kern w:val="24"/>
        </w:rPr>
        <w:t xml:space="preserve">, </w:t>
      </w:r>
      <w:proofErr w:type="spellStart"/>
      <w:r w:rsidRPr="00A32E5E">
        <w:rPr>
          <w:rFonts w:cs="+mn-cs"/>
          <w:color w:val="000000"/>
          <w:kern w:val="24"/>
        </w:rPr>
        <w:t>Малеевское</w:t>
      </w:r>
      <w:proofErr w:type="spellEnd"/>
      <w:r w:rsidRPr="00A32E5E">
        <w:rPr>
          <w:rFonts w:cs="+mn-cs"/>
          <w:color w:val="000000"/>
          <w:kern w:val="24"/>
        </w:rPr>
        <w:t xml:space="preserve">, </w:t>
      </w:r>
      <w:proofErr w:type="spellStart"/>
      <w:r w:rsidRPr="00A32E5E">
        <w:rPr>
          <w:rFonts w:cs="+mn-cs"/>
          <w:color w:val="000000"/>
          <w:kern w:val="24"/>
        </w:rPr>
        <w:t>Артемьевское</w:t>
      </w:r>
      <w:proofErr w:type="spellEnd"/>
      <w:r w:rsidRPr="00A32E5E">
        <w:rPr>
          <w:rFonts w:cs="+mn-cs"/>
          <w:color w:val="000000"/>
          <w:kern w:val="24"/>
        </w:rPr>
        <w:t xml:space="preserve"> месторождения). Места выходов </w:t>
      </w:r>
      <w:proofErr w:type="spellStart"/>
      <w:r w:rsidRPr="00A32E5E">
        <w:rPr>
          <w:rFonts w:cs="+mn-cs"/>
          <w:color w:val="000000"/>
          <w:kern w:val="24"/>
        </w:rPr>
        <w:t>гидротерм</w:t>
      </w:r>
      <w:proofErr w:type="spellEnd"/>
      <w:r w:rsidRPr="00A32E5E">
        <w:rPr>
          <w:rFonts w:cs="+mn-cs"/>
          <w:color w:val="000000"/>
          <w:kern w:val="24"/>
        </w:rPr>
        <w:t xml:space="preserve"> на морском дне фиксируются в виде </w:t>
      </w:r>
      <w:proofErr w:type="spellStart"/>
      <w:r w:rsidRPr="00A32E5E">
        <w:rPr>
          <w:rFonts w:cs="+mn-cs"/>
          <w:color w:val="000000"/>
          <w:kern w:val="24"/>
        </w:rPr>
        <w:t>куполо</w:t>
      </w:r>
      <w:proofErr w:type="spellEnd"/>
      <w:r w:rsidRPr="00A32E5E">
        <w:rPr>
          <w:rFonts w:cs="+mn-cs"/>
          <w:color w:val="000000"/>
          <w:kern w:val="24"/>
        </w:rPr>
        <w:t>-</w:t>
      </w:r>
      <w:r w:rsidRPr="00C7003E">
        <w:rPr>
          <w:rFonts w:cs="+mn-cs"/>
          <w:color w:val="000000"/>
          <w:kern w:val="24"/>
        </w:rPr>
        <w:t xml:space="preserve">линзовидных образований с минералого-геохимической зональностью отложения, проявленной сменой по вертикали текстурных особенностей, минерального и химического состава руд. </w:t>
      </w:r>
      <w:r w:rsidR="00C7003E">
        <w:rPr>
          <w:rFonts w:cs="+mn-cs"/>
          <w:color w:val="000000"/>
          <w:kern w:val="24"/>
        </w:rPr>
        <w:t>Ниже дана краткая характеристика основных типов руд месторождений Рудного Алтая.</w:t>
      </w:r>
    </w:p>
    <w:p w:rsidR="00A32E5E" w:rsidRPr="00EF793B" w:rsidRDefault="00C7003E" w:rsidP="00AC0E3F">
      <w:pPr>
        <w:pStyle w:val="a7"/>
        <w:spacing w:before="0" w:beforeAutospacing="0" w:after="0" w:afterAutospacing="0" w:line="360" w:lineRule="auto"/>
        <w:ind w:firstLine="709"/>
        <w:jc w:val="both"/>
        <w:rPr>
          <w:kern w:val="24"/>
        </w:rPr>
      </w:pPr>
      <w:proofErr w:type="spellStart"/>
      <w:r w:rsidRPr="00C7003E">
        <w:rPr>
          <w:i/>
          <w:color w:val="000000"/>
          <w:kern w:val="24"/>
        </w:rPr>
        <w:t>Риддер-Сокольное</w:t>
      </w:r>
      <w:proofErr w:type="spellEnd"/>
      <w:r w:rsidRPr="00C7003E">
        <w:rPr>
          <w:i/>
          <w:color w:val="000000"/>
          <w:kern w:val="24"/>
        </w:rPr>
        <w:t xml:space="preserve"> месторождение</w:t>
      </w:r>
      <w:r>
        <w:rPr>
          <w:color w:val="000000"/>
          <w:kern w:val="24"/>
        </w:rPr>
        <w:t xml:space="preserve">. </w:t>
      </w:r>
      <w:r w:rsidR="00EF793B">
        <w:rPr>
          <w:color w:val="000000"/>
          <w:kern w:val="24"/>
        </w:rPr>
        <w:t>Месторождение р</w:t>
      </w:r>
      <w:r>
        <w:rPr>
          <w:color w:val="000000"/>
          <w:kern w:val="24"/>
        </w:rPr>
        <w:t xml:space="preserve">асположено </w:t>
      </w:r>
      <w:proofErr w:type="gramStart"/>
      <w:r>
        <w:rPr>
          <w:color w:val="000000"/>
          <w:kern w:val="24"/>
        </w:rPr>
        <w:t>в</w:t>
      </w:r>
      <w:proofErr w:type="gramEnd"/>
      <w:r>
        <w:rPr>
          <w:color w:val="000000"/>
          <w:kern w:val="24"/>
        </w:rPr>
        <w:t xml:space="preserve"> </w:t>
      </w:r>
      <w:proofErr w:type="gramStart"/>
      <w:r>
        <w:rPr>
          <w:color w:val="000000"/>
          <w:kern w:val="24"/>
        </w:rPr>
        <w:t>Лениногорском</w:t>
      </w:r>
      <w:proofErr w:type="gramEnd"/>
      <w:r>
        <w:rPr>
          <w:color w:val="000000"/>
          <w:kern w:val="24"/>
        </w:rPr>
        <w:t xml:space="preserve"> рудном районе. </w:t>
      </w:r>
      <w:proofErr w:type="spellStart"/>
      <w:r w:rsidR="00EF793B">
        <w:rPr>
          <w:color w:val="000000"/>
          <w:kern w:val="24"/>
        </w:rPr>
        <w:t>Оруденение</w:t>
      </w:r>
      <w:proofErr w:type="spellEnd"/>
      <w:r w:rsidR="00EF793B">
        <w:rPr>
          <w:color w:val="000000"/>
          <w:kern w:val="24"/>
        </w:rPr>
        <w:t xml:space="preserve"> приурочено к б</w:t>
      </w:r>
      <w:r w:rsidR="00EF793B" w:rsidRPr="00EF793B">
        <w:rPr>
          <w:rFonts w:eastAsia="Calibri" w:cs="+mn-cs"/>
          <w:bCs/>
          <w:kern w:val="24"/>
        </w:rPr>
        <w:t>азальт-андезит-</w:t>
      </w:r>
      <w:proofErr w:type="spellStart"/>
      <w:r w:rsidR="00EF793B" w:rsidRPr="00EF793B">
        <w:rPr>
          <w:rFonts w:eastAsia="Calibri" w:cs="+mn-cs"/>
          <w:bCs/>
          <w:kern w:val="24"/>
        </w:rPr>
        <w:t>риолитов</w:t>
      </w:r>
      <w:r w:rsidR="00EF793B">
        <w:rPr>
          <w:rFonts w:eastAsia="Calibri" w:cs="+mn-cs"/>
          <w:bCs/>
          <w:kern w:val="24"/>
        </w:rPr>
        <w:t>ой</w:t>
      </w:r>
      <w:proofErr w:type="spellEnd"/>
      <w:r w:rsidR="00EF793B" w:rsidRPr="00EF793B">
        <w:rPr>
          <w:rFonts w:eastAsia="Calibri" w:cs="+mn-cs"/>
          <w:bCs/>
          <w:kern w:val="24"/>
        </w:rPr>
        <w:t>, кремнисто-</w:t>
      </w:r>
      <w:proofErr w:type="spellStart"/>
      <w:r w:rsidR="00EF793B" w:rsidRPr="00EF793B">
        <w:rPr>
          <w:rFonts w:eastAsia="Calibri" w:cs="+mn-cs"/>
          <w:bCs/>
          <w:kern w:val="24"/>
        </w:rPr>
        <w:t>известковисто</w:t>
      </w:r>
      <w:proofErr w:type="spellEnd"/>
      <w:r w:rsidR="00EF793B" w:rsidRPr="00EF793B">
        <w:rPr>
          <w:rFonts w:eastAsia="Calibri" w:cs="+mn-cs"/>
          <w:bCs/>
          <w:kern w:val="24"/>
        </w:rPr>
        <w:t>-терригенн</w:t>
      </w:r>
      <w:r w:rsidR="00EF793B">
        <w:rPr>
          <w:rFonts w:eastAsia="Calibri" w:cs="+mn-cs"/>
          <w:bCs/>
          <w:kern w:val="24"/>
        </w:rPr>
        <w:t>ой формации</w:t>
      </w:r>
      <w:r w:rsidR="00EF793B" w:rsidRPr="00EF793B">
        <w:rPr>
          <w:rFonts w:eastAsia="Calibri" w:cs="+mn-cs"/>
          <w:bCs/>
          <w:kern w:val="24"/>
        </w:rPr>
        <w:t xml:space="preserve"> </w:t>
      </w:r>
      <w:r w:rsidR="00EF793B" w:rsidRPr="00EF793B">
        <w:rPr>
          <w:bCs/>
          <w:kern w:val="24"/>
        </w:rPr>
        <w:t>(D</w:t>
      </w:r>
      <w:r w:rsidR="00AC0E3F" w:rsidRPr="00AC0E3F">
        <w:rPr>
          <w:bCs/>
          <w:kern w:val="24"/>
          <w:vertAlign w:val="subscript"/>
        </w:rPr>
        <w:t>1</w:t>
      </w:r>
      <w:r w:rsidR="00EF793B" w:rsidRPr="00EF793B">
        <w:rPr>
          <w:bCs/>
          <w:kern w:val="24"/>
          <w:lang w:val="en-US"/>
        </w:rPr>
        <w:t>e</w:t>
      </w:r>
      <w:r w:rsidR="00EF793B" w:rsidRPr="00EF793B">
        <w:rPr>
          <w:bCs/>
          <w:kern w:val="24"/>
        </w:rPr>
        <w:t>-D</w:t>
      </w:r>
      <w:r w:rsidR="00AC0E3F" w:rsidRPr="00AC0E3F">
        <w:rPr>
          <w:bCs/>
          <w:kern w:val="24"/>
          <w:vertAlign w:val="subscript"/>
        </w:rPr>
        <w:t>2</w:t>
      </w:r>
      <w:proofErr w:type="spellStart"/>
      <w:r w:rsidR="00EF793B" w:rsidRPr="00EF793B">
        <w:rPr>
          <w:bCs/>
          <w:kern w:val="24"/>
          <w:lang w:val="en-US"/>
        </w:rPr>
        <w:t>gv</w:t>
      </w:r>
      <w:proofErr w:type="spellEnd"/>
      <w:r w:rsidR="00EF793B" w:rsidRPr="00EF793B">
        <w:rPr>
          <w:bCs/>
          <w:kern w:val="24"/>
        </w:rPr>
        <w:t>)</w:t>
      </w:r>
      <w:r w:rsidR="00EF793B">
        <w:rPr>
          <w:bCs/>
          <w:kern w:val="24"/>
        </w:rPr>
        <w:t xml:space="preserve">, </w:t>
      </w:r>
      <w:proofErr w:type="spellStart"/>
      <w:r w:rsidR="00EF793B">
        <w:rPr>
          <w:bCs/>
          <w:kern w:val="24"/>
        </w:rPr>
        <w:t>эмскому</w:t>
      </w:r>
      <w:proofErr w:type="spellEnd"/>
      <w:r w:rsidR="00EF793B">
        <w:rPr>
          <w:bCs/>
          <w:kern w:val="24"/>
        </w:rPr>
        <w:t xml:space="preserve"> рудоносному уровню.</w:t>
      </w:r>
      <w:r w:rsidR="006F404F">
        <w:rPr>
          <w:bCs/>
          <w:kern w:val="24"/>
        </w:rPr>
        <w:t xml:space="preserve"> Тип месторождения золото-колчеданно-полиметаллический.</w:t>
      </w:r>
    </w:p>
    <w:p w:rsidR="00C7003E" w:rsidRPr="00C7003E" w:rsidRDefault="00C7003E" w:rsidP="00AC0E3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003E">
        <w:rPr>
          <w:rFonts w:ascii="Times New Roman" w:eastAsia="Calibri" w:hAnsi="Times New Roman" w:cs="Times New Roman"/>
          <w:sz w:val="24"/>
          <w:szCs w:val="24"/>
        </w:rPr>
        <w:t>На месторождении интенсивно и неравномерно проявлены процессы метаморфических изменений вулканогенно-осадочных пород. Наложение разных типов метаморфизма затрудняет выделение отдельных его фаций и выявление зональности.</w:t>
      </w:r>
    </w:p>
    <w:p w:rsidR="00C7003E" w:rsidRDefault="00C7003E" w:rsidP="00C7003E">
      <w:pPr>
        <w:pStyle w:val="a7"/>
        <w:spacing w:before="0" w:beforeAutospacing="0" w:after="0" w:afterAutospacing="0" w:line="360" w:lineRule="auto"/>
        <w:ind w:firstLine="709"/>
        <w:jc w:val="both"/>
        <w:rPr>
          <w:color w:val="000000"/>
          <w:kern w:val="24"/>
        </w:rPr>
      </w:pPr>
      <w:r w:rsidRPr="00C7003E">
        <w:rPr>
          <w:rFonts w:eastAsia="Calibri"/>
          <w:lang w:eastAsia="en-US"/>
        </w:rPr>
        <w:t xml:space="preserve">В пределах месторождения установлено проявление регионального, контактового, </w:t>
      </w:r>
      <w:proofErr w:type="spellStart"/>
      <w:r w:rsidRPr="00C7003E">
        <w:rPr>
          <w:rFonts w:eastAsia="Calibri"/>
          <w:lang w:eastAsia="en-US"/>
        </w:rPr>
        <w:t>динамометаморфического</w:t>
      </w:r>
      <w:proofErr w:type="spellEnd"/>
      <w:r w:rsidRPr="00C7003E">
        <w:rPr>
          <w:rFonts w:eastAsia="Calibri"/>
          <w:lang w:eastAsia="en-US"/>
        </w:rPr>
        <w:t xml:space="preserve">, гидротермально-метасоматического и </w:t>
      </w:r>
      <w:proofErr w:type="spellStart"/>
      <w:r w:rsidRPr="00C7003E">
        <w:rPr>
          <w:rFonts w:eastAsia="Calibri"/>
          <w:lang w:eastAsia="en-US"/>
        </w:rPr>
        <w:t>автометасоматического</w:t>
      </w:r>
      <w:proofErr w:type="spellEnd"/>
      <w:r w:rsidRPr="00C7003E">
        <w:rPr>
          <w:rFonts w:eastAsia="Calibri"/>
          <w:lang w:eastAsia="en-US"/>
        </w:rPr>
        <w:t xml:space="preserve"> преобразования пород.</w:t>
      </w:r>
      <w:r w:rsidRPr="00C7003E">
        <w:rPr>
          <w:color w:val="000000"/>
          <w:kern w:val="24"/>
        </w:rPr>
        <w:t xml:space="preserve"> </w:t>
      </w:r>
    </w:p>
    <w:p w:rsidR="00C7003E" w:rsidRDefault="00C7003E" w:rsidP="00C7003E">
      <w:pPr>
        <w:pStyle w:val="a7"/>
        <w:spacing w:before="0" w:beforeAutospacing="0" w:after="0" w:afterAutospacing="0" w:line="360" w:lineRule="auto"/>
        <w:ind w:firstLine="709"/>
        <w:jc w:val="both"/>
        <w:rPr>
          <w:color w:val="000000"/>
          <w:kern w:val="24"/>
        </w:rPr>
      </w:pPr>
      <w:r w:rsidRPr="00C7003E">
        <w:rPr>
          <w:color w:val="000000"/>
          <w:kern w:val="24"/>
        </w:rPr>
        <w:t xml:space="preserve">Многоуровневый характер </w:t>
      </w:r>
      <w:proofErr w:type="spellStart"/>
      <w:r w:rsidRPr="00C7003E">
        <w:rPr>
          <w:color w:val="000000"/>
          <w:kern w:val="24"/>
        </w:rPr>
        <w:t>оруденения</w:t>
      </w:r>
      <w:proofErr w:type="spellEnd"/>
      <w:r w:rsidRPr="00C7003E">
        <w:rPr>
          <w:color w:val="000000"/>
          <w:kern w:val="24"/>
        </w:rPr>
        <w:t xml:space="preserve"> </w:t>
      </w:r>
      <w:proofErr w:type="spellStart"/>
      <w:r w:rsidR="00EF793B" w:rsidRPr="00C7003E">
        <w:rPr>
          <w:color w:val="000000"/>
          <w:kern w:val="24"/>
        </w:rPr>
        <w:t>Риддер-Сокольного</w:t>
      </w:r>
      <w:proofErr w:type="spellEnd"/>
      <w:r w:rsidR="00EF793B" w:rsidRPr="00C7003E">
        <w:rPr>
          <w:color w:val="000000"/>
          <w:kern w:val="24"/>
        </w:rPr>
        <w:t xml:space="preserve"> месторождения </w:t>
      </w:r>
      <w:r w:rsidRPr="00C7003E">
        <w:rPr>
          <w:color w:val="000000"/>
          <w:kern w:val="24"/>
        </w:rPr>
        <w:t xml:space="preserve">иллюстрируется </w:t>
      </w:r>
      <w:r w:rsidR="00EF793B">
        <w:rPr>
          <w:color w:val="000000"/>
          <w:kern w:val="24"/>
        </w:rPr>
        <w:t>на рисун</w:t>
      </w:r>
      <w:r w:rsidRPr="00C7003E">
        <w:rPr>
          <w:color w:val="000000"/>
          <w:kern w:val="24"/>
        </w:rPr>
        <w:t>к</w:t>
      </w:r>
      <w:r w:rsidR="00EF793B">
        <w:rPr>
          <w:color w:val="000000"/>
          <w:kern w:val="24"/>
        </w:rPr>
        <w:t>е</w:t>
      </w:r>
      <w:r w:rsidRPr="00C7003E">
        <w:rPr>
          <w:color w:val="000000"/>
          <w:kern w:val="24"/>
        </w:rPr>
        <w:t xml:space="preserve"> </w:t>
      </w:r>
      <w:r w:rsidR="00E33369">
        <w:rPr>
          <w:color w:val="000000"/>
          <w:kern w:val="24"/>
        </w:rPr>
        <w:t>4</w:t>
      </w:r>
      <w:r w:rsidRPr="00C7003E">
        <w:rPr>
          <w:color w:val="000000"/>
          <w:kern w:val="24"/>
        </w:rPr>
        <w:t>.</w:t>
      </w:r>
    </w:p>
    <w:p w:rsidR="00EF793B" w:rsidRDefault="00EF793B" w:rsidP="00C7003E">
      <w:pPr>
        <w:pStyle w:val="a7"/>
        <w:spacing w:before="0" w:beforeAutospacing="0" w:after="0" w:afterAutospacing="0" w:line="360" w:lineRule="auto"/>
        <w:ind w:firstLine="709"/>
        <w:jc w:val="both"/>
        <w:rPr>
          <w:rFonts w:eastAsia="Calibri" w:cs="+mn-cs"/>
          <w:color w:val="000000"/>
          <w:kern w:val="24"/>
        </w:rPr>
      </w:pPr>
      <w:r>
        <w:rPr>
          <w:kern w:val="24"/>
        </w:rPr>
        <w:t>К</w:t>
      </w:r>
      <w:r w:rsidRPr="00C7003E">
        <w:rPr>
          <w:i/>
          <w:kern w:val="24"/>
        </w:rPr>
        <w:t xml:space="preserve"> первому уровню</w:t>
      </w:r>
      <w:r>
        <w:rPr>
          <w:i/>
          <w:kern w:val="24"/>
        </w:rPr>
        <w:t xml:space="preserve"> </w:t>
      </w:r>
      <w:proofErr w:type="spellStart"/>
      <w:r>
        <w:rPr>
          <w:i/>
          <w:kern w:val="24"/>
        </w:rPr>
        <w:t>оруденения</w:t>
      </w:r>
      <w:proofErr w:type="spellEnd"/>
      <w:r w:rsidRPr="00A32E5E">
        <w:rPr>
          <w:kern w:val="24"/>
        </w:rPr>
        <w:t xml:space="preserve">, приуроченному к средней пачке </w:t>
      </w:r>
      <w:proofErr w:type="spellStart"/>
      <w:r w:rsidRPr="00A32E5E">
        <w:rPr>
          <w:kern w:val="24"/>
        </w:rPr>
        <w:t>крюковской</w:t>
      </w:r>
      <w:proofErr w:type="spellEnd"/>
      <w:r w:rsidRPr="00A32E5E">
        <w:rPr>
          <w:kern w:val="24"/>
        </w:rPr>
        <w:t xml:space="preserve"> свиты, относятся </w:t>
      </w:r>
      <w:proofErr w:type="gramStart"/>
      <w:r w:rsidRPr="00A32E5E">
        <w:rPr>
          <w:bCs/>
          <w:kern w:val="24"/>
        </w:rPr>
        <w:t>вкрапленное</w:t>
      </w:r>
      <w:proofErr w:type="gramEnd"/>
      <w:r w:rsidRPr="00A32E5E">
        <w:rPr>
          <w:bCs/>
          <w:kern w:val="24"/>
        </w:rPr>
        <w:t xml:space="preserve"> гнездовое и сплошное полиметаллическое, обогащенное золотом и серебром </w:t>
      </w:r>
      <w:proofErr w:type="spellStart"/>
      <w:r w:rsidRPr="00A32E5E">
        <w:rPr>
          <w:bCs/>
          <w:kern w:val="24"/>
        </w:rPr>
        <w:t>оруденение</w:t>
      </w:r>
      <w:proofErr w:type="spellEnd"/>
      <w:r w:rsidRPr="00A32E5E">
        <w:rPr>
          <w:color w:val="000000"/>
          <w:kern w:val="24"/>
        </w:rPr>
        <w:t>, к</w:t>
      </w:r>
      <w:r w:rsidRPr="00A32E5E">
        <w:rPr>
          <w:rFonts w:eastAsia="Calibri" w:cs="+mn-cs"/>
          <w:color w:val="000000"/>
          <w:kern w:val="24"/>
        </w:rPr>
        <w:t xml:space="preserve">онцентрирующееся в </w:t>
      </w:r>
      <w:proofErr w:type="spellStart"/>
      <w:r w:rsidRPr="00A32E5E">
        <w:rPr>
          <w:rFonts w:eastAsia="Calibri" w:cs="+mn-cs"/>
          <w:color w:val="000000"/>
          <w:kern w:val="24"/>
        </w:rPr>
        <w:t>привершинных</w:t>
      </w:r>
      <w:proofErr w:type="spellEnd"/>
      <w:r w:rsidRPr="00A32E5E">
        <w:rPr>
          <w:rFonts w:eastAsia="Calibri" w:cs="+mn-cs"/>
          <w:color w:val="000000"/>
          <w:kern w:val="24"/>
        </w:rPr>
        <w:t xml:space="preserve"> частях куполов и на их периферии непосредственно под «сланцами висячего блока». Ниже, в </w:t>
      </w:r>
      <w:proofErr w:type="spellStart"/>
      <w:r w:rsidRPr="00A32E5E">
        <w:rPr>
          <w:rFonts w:eastAsia="Calibri" w:cs="+mn-cs"/>
          <w:color w:val="000000"/>
          <w:kern w:val="24"/>
        </w:rPr>
        <w:t>микрокварцитах</w:t>
      </w:r>
      <w:proofErr w:type="spellEnd"/>
      <w:r w:rsidRPr="00A32E5E">
        <w:rPr>
          <w:rFonts w:eastAsia="Calibri" w:cs="+mn-cs"/>
          <w:color w:val="000000"/>
          <w:kern w:val="24"/>
        </w:rPr>
        <w:t xml:space="preserve">, оно сменяется </w:t>
      </w:r>
      <w:proofErr w:type="gramStart"/>
      <w:r w:rsidRPr="00A32E5E">
        <w:rPr>
          <w:rFonts w:eastAsia="Calibri" w:cs="+mn-cs"/>
          <w:color w:val="000000"/>
          <w:kern w:val="24"/>
        </w:rPr>
        <w:t>сетчато-штокверковым</w:t>
      </w:r>
      <w:proofErr w:type="gramEnd"/>
      <w:r w:rsidRPr="00A32E5E">
        <w:rPr>
          <w:rFonts w:eastAsia="Calibri" w:cs="+mn-cs"/>
          <w:color w:val="000000"/>
          <w:kern w:val="24"/>
        </w:rPr>
        <w:t xml:space="preserve"> полиметаллическим, также час</w:t>
      </w:r>
      <w:r w:rsidR="00E33369">
        <w:rPr>
          <w:rFonts w:eastAsia="Calibri" w:cs="+mn-cs"/>
          <w:color w:val="000000"/>
          <w:kern w:val="24"/>
        </w:rPr>
        <w:t xml:space="preserve">то золотосодержащим </w:t>
      </w:r>
      <w:proofErr w:type="spellStart"/>
      <w:r w:rsidR="00E33369">
        <w:rPr>
          <w:rFonts w:eastAsia="Calibri" w:cs="+mn-cs"/>
          <w:color w:val="000000"/>
          <w:kern w:val="24"/>
        </w:rPr>
        <w:lastRenderedPageBreak/>
        <w:t>оруденением</w:t>
      </w:r>
      <w:proofErr w:type="spellEnd"/>
      <w:r w:rsidR="00E33369">
        <w:rPr>
          <w:rFonts w:eastAsia="Calibri" w:cs="+mn-cs"/>
          <w:color w:val="000000"/>
          <w:kern w:val="24"/>
        </w:rPr>
        <w:t>.</w:t>
      </w:r>
      <w:r w:rsidRPr="00A32E5E">
        <w:rPr>
          <w:rFonts w:eastAsia="Calibri" w:cs="+mn-cs"/>
          <w:color w:val="000000"/>
          <w:kern w:val="24"/>
        </w:rPr>
        <w:t xml:space="preserve"> </w:t>
      </w:r>
      <w:proofErr w:type="gramStart"/>
      <w:r w:rsidR="003808D7" w:rsidRPr="003808D7">
        <w:rPr>
          <w:rFonts w:eastAsia="Calibri" w:cs="+mn-cs"/>
          <w:kern w:val="24"/>
        </w:rPr>
        <w:t xml:space="preserve">Далее по разрезу выделяются крутопадающие </w:t>
      </w:r>
      <w:proofErr w:type="spellStart"/>
      <w:r w:rsidR="003808D7" w:rsidRPr="003808D7">
        <w:rPr>
          <w:rFonts w:eastAsia="Calibri" w:cs="+mn-cs"/>
          <w:kern w:val="24"/>
        </w:rPr>
        <w:t>субпараллельные</w:t>
      </w:r>
      <w:proofErr w:type="spellEnd"/>
      <w:r w:rsidR="003808D7" w:rsidRPr="003808D7">
        <w:rPr>
          <w:rFonts w:eastAsia="Calibri" w:cs="+mn-cs"/>
          <w:kern w:val="24"/>
        </w:rPr>
        <w:t xml:space="preserve"> жильные рудные тела полиметаллического состава в верхней части, медно-цинкового и медного в корневой</w:t>
      </w:r>
      <w:r w:rsidR="003808D7" w:rsidRPr="00A32E5E">
        <w:rPr>
          <w:rFonts w:eastAsia="Calibri" w:cs="+mn-cs"/>
          <w:color w:val="000000"/>
          <w:kern w:val="24"/>
        </w:rPr>
        <w:t>.</w:t>
      </w:r>
      <w:proofErr w:type="gramEnd"/>
      <w:r w:rsidR="003808D7" w:rsidRPr="00A32E5E">
        <w:rPr>
          <w:rFonts w:eastAsia="Calibri" w:cs="+mn-cs"/>
          <w:color w:val="000000"/>
          <w:kern w:val="24"/>
        </w:rPr>
        <w:t xml:space="preserve"> </w:t>
      </w:r>
      <w:r w:rsidRPr="00A32E5E">
        <w:rPr>
          <w:rFonts w:eastAsia="Calibri" w:cs="+mn-cs"/>
          <w:color w:val="000000"/>
          <w:kern w:val="24"/>
        </w:rPr>
        <w:t xml:space="preserve">Морфология рудных залежей в купольных структурах обычно медузообразная. В интервале распространения жильного </w:t>
      </w:r>
      <w:proofErr w:type="spellStart"/>
      <w:r w:rsidRPr="00A32E5E">
        <w:rPr>
          <w:rFonts w:eastAsia="Calibri" w:cs="+mn-cs"/>
          <w:color w:val="000000"/>
          <w:kern w:val="24"/>
        </w:rPr>
        <w:t>оруденения</w:t>
      </w:r>
      <w:proofErr w:type="spellEnd"/>
      <w:r w:rsidRPr="00A32E5E">
        <w:rPr>
          <w:rFonts w:eastAsia="Calibri" w:cs="+mn-cs"/>
          <w:color w:val="000000"/>
          <w:kern w:val="24"/>
        </w:rPr>
        <w:t xml:space="preserve"> довольно широко развиты сульфидно-кварцевые жилы с высоким содержанием золота.</w:t>
      </w:r>
    </w:p>
    <w:p w:rsidR="00AC0E3F" w:rsidRPr="00C7003E" w:rsidRDefault="00AC0E3F" w:rsidP="00AC0E3F">
      <w:pPr>
        <w:pStyle w:val="a7"/>
        <w:spacing w:before="0" w:beforeAutospacing="0" w:after="0" w:afterAutospacing="0" w:line="360" w:lineRule="auto"/>
        <w:jc w:val="center"/>
        <w:rPr>
          <w:rFonts w:cs="+mn-cs"/>
          <w:color w:val="000000"/>
          <w:kern w:val="24"/>
        </w:rPr>
      </w:pPr>
      <w:r>
        <w:rPr>
          <w:rFonts w:cs="+mn-cs"/>
          <w:noProof/>
          <w:color w:val="000000"/>
          <w:kern w:val="24"/>
        </w:rPr>
        <w:drawing>
          <wp:inline distT="0" distB="0" distL="0" distR="0" wp14:anchorId="03931BE6">
            <wp:extent cx="6038514" cy="2353586"/>
            <wp:effectExtent l="0" t="0" r="635" b="889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250" cy="2359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2E5E" w:rsidRDefault="009A09D3" w:rsidP="00FA1536">
      <w:pPr>
        <w:pStyle w:val="a7"/>
        <w:spacing w:before="0" w:beforeAutospacing="0" w:after="0" w:afterAutospacing="0" w:line="360" w:lineRule="auto"/>
        <w:ind w:firstLine="709"/>
        <w:jc w:val="both"/>
        <w:rPr>
          <w:color w:val="000000"/>
          <w:kern w:val="24"/>
        </w:rPr>
      </w:pPr>
      <w:r>
        <w:rPr>
          <w:color w:val="000000"/>
          <w:kern w:val="24"/>
        </w:rPr>
        <w:t>Рисунок 4</w:t>
      </w:r>
      <w:r w:rsidR="00AC0E3F">
        <w:rPr>
          <w:color w:val="000000"/>
          <w:kern w:val="24"/>
        </w:rPr>
        <w:t xml:space="preserve">. </w:t>
      </w:r>
      <w:r w:rsidR="00E33369">
        <w:rPr>
          <w:color w:val="000000"/>
          <w:kern w:val="24"/>
        </w:rPr>
        <w:t xml:space="preserve">Геологический разрез </w:t>
      </w:r>
      <w:proofErr w:type="spellStart"/>
      <w:r w:rsidR="00E33369">
        <w:rPr>
          <w:color w:val="000000"/>
          <w:kern w:val="24"/>
        </w:rPr>
        <w:t>Риддер</w:t>
      </w:r>
      <w:proofErr w:type="spellEnd"/>
      <w:r w:rsidR="004B020E">
        <w:rPr>
          <w:color w:val="000000"/>
          <w:kern w:val="24"/>
        </w:rPr>
        <w:t>–</w:t>
      </w:r>
      <w:proofErr w:type="spellStart"/>
      <w:r w:rsidR="004B020E">
        <w:rPr>
          <w:color w:val="000000"/>
          <w:kern w:val="24"/>
        </w:rPr>
        <w:t>Сокольно</w:t>
      </w:r>
      <w:r w:rsidR="00AC0E3F">
        <w:rPr>
          <w:color w:val="000000"/>
          <w:kern w:val="24"/>
        </w:rPr>
        <w:t>го</w:t>
      </w:r>
      <w:proofErr w:type="spellEnd"/>
      <w:r w:rsidR="004B020E">
        <w:rPr>
          <w:color w:val="000000"/>
          <w:kern w:val="24"/>
        </w:rPr>
        <w:t xml:space="preserve"> месторождени</w:t>
      </w:r>
      <w:r w:rsidR="00AC0E3F">
        <w:rPr>
          <w:color w:val="000000"/>
          <w:kern w:val="24"/>
        </w:rPr>
        <w:t>я</w:t>
      </w:r>
      <w:r w:rsidR="004B020E">
        <w:rPr>
          <w:color w:val="000000"/>
          <w:kern w:val="24"/>
        </w:rPr>
        <w:t xml:space="preserve"> (юго-западная залежь) </w:t>
      </w:r>
      <w:r w:rsidR="004B020E" w:rsidRPr="004B020E">
        <w:rPr>
          <w:color w:val="000000"/>
          <w:kern w:val="24"/>
          <w:highlight w:val="yellow"/>
        </w:rPr>
        <w:t>(Атлас…, 2018 г.</w:t>
      </w:r>
      <w:r w:rsidR="004B020E">
        <w:rPr>
          <w:color w:val="000000"/>
          <w:kern w:val="24"/>
        </w:rPr>
        <w:t>)</w:t>
      </w:r>
    </w:p>
    <w:p w:rsidR="00EF793B" w:rsidRDefault="00EF793B" w:rsidP="00C7003E">
      <w:pPr>
        <w:pStyle w:val="a7"/>
        <w:spacing w:before="0" w:beforeAutospacing="0" w:after="0" w:afterAutospacing="0" w:line="360" w:lineRule="auto"/>
        <w:ind w:firstLine="709"/>
        <w:jc w:val="both"/>
        <w:rPr>
          <w:rFonts w:eastAsia="Calibri" w:cs="+mn-cs"/>
          <w:bCs/>
          <w:i/>
          <w:kern w:val="24"/>
        </w:rPr>
      </w:pPr>
    </w:p>
    <w:p w:rsidR="00C7003E" w:rsidRPr="00C7003E" w:rsidRDefault="00C7003E" w:rsidP="00C7003E">
      <w:pPr>
        <w:pStyle w:val="a7"/>
        <w:spacing w:before="0" w:beforeAutospacing="0" w:after="0" w:afterAutospacing="0" w:line="360" w:lineRule="auto"/>
        <w:ind w:firstLine="709"/>
        <w:jc w:val="both"/>
      </w:pPr>
      <w:r w:rsidRPr="00C7003E">
        <w:rPr>
          <w:rFonts w:eastAsia="Calibri" w:cs="+mn-cs"/>
          <w:bCs/>
          <w:i/>
          <w:kern w:val="24"/>
        </w:rPr>
        <w:t xml:space="preserve">Второй уровень </w:t>
      </w:r>
      <w:proofErr w:type="spellStart"/>
      <w:r w:rsidRPr="00C7003E">
        <w:rPr>
          <w:rFonts w:eastAsia="Calibri" w:cs="+mn-cs"/>
          <w:bCs/>
          <w:i/>
          <w:kern w:val="24"/>
        </w:rPr>
        <w:t>оруденения</w:t>
      </w:r>
      <w:proofErr w:type="spellEnd"/>
      <w:r w:rsidRPr="00C7003E">
        <w:rPr>
          <w:rFonts w:eastAsia="Calibri" w:cs="+mn-cs"/>
          <w:bCs/>
          <w:kern w:val="24"/>
        </w:rPr>
        <w:t xml:space="preserve"> </w:t>
      </w:r>
      <w:r w:rsidRPr="00C7003E">
        <w:rPr>
          <w:rFonts w:eastAsia="Calibri" w:cs="+mn-cs"/>
          <w:kern w:val="24"/>
        </w:rPr>
        <w:t xml:space="preserve">тяготеет </w:t>
      </w:r>
      <w:r w:rsidRPr="00C7003E">
        <w:rPr>
          <w:rFonts w:eastAsia="Calibri" w:cs="+mn-cs"/>
          <w:color w:val="000000"/>
          <w:kern w:val="24"/>
        </w:rPr>
        <w:t xml:space="preserve">к контакту средней алевролитовой и нижней </w:t>
      </w:r>
      <w:proofErr w:type="spellStart"/>
      <w:r w:rsidRPr="00C7003E">
        <w:rPr>
          <w:rFonts w:eastAsia="Calibri" w:cs="+mn-cs"/>
          <w:color w:val="000000"/>
          <w:kern w:val="24"/>
        </w:rPr>
        <w:t>гравелит-агломератовой</w:t>
      </w:r>
      <w:proofErr w:type="spellEnd"/>
      <w:r w:rsidRPr="00C7003E">
        <w:rPr>
          <w:rFonts w:eastAsia="Calibri" w:cs="+mn-cs"/>
          <w:color w:val="000000"/>
          <w:kern w:val="24"/>
        </w:rPr>
        <w:t xml:space="preserve"> пачке </w:t>
      </w:r>
      <w:proofErr w:type="spellStart"/>
      <w:r w:rsidRPr="00C7003E">
        <w:rPr>
          <w:rFonts w:eastAsia="Calibri" w:cs="+mn-cs"/>
          <w:color w:val="000000"/>
          <w:kern w:val="24"/>
        </w:rPr>
        <w:t>крюковской</w:t>
      </w:r>
      <w:proofErr w:type="spellEnd"/>
      <w:r w:rsidRPr="00C7003E">
        <w:rPr>
          <w:rFonts w:eastAsia="Calibri" w:cs="+mn-cs"/>
          <w:color w:val="000000"/>
          <w:kern w:val="24"/>
        </w:rPr>
        <w:t xml:space="preserve"> свиты. К рудам этого горизонта относятся корневые части жильных тел, сложенные цинково-медными и медными рудами. Граница между </w:t>
      </w:r>
      <w:proofErr w:type="spellStart"/>
      <w:r w:rsidRPr="00C7003E">
        <w:rPr>
          <w:rFonts w:eastAsia="Calibri" w:cs="+mn-cs"/>
          <w:color w:val="000000"/>
          <w:kern w:val="24"/>
        </w:rPr>
        <w:t>оруденением</w:t>
      </w:r>
      <w:proofErr w:type="spellEnd"/>
      <w:r w:rsidRPr="00C7003E">
        <w:rPr>
          <w:rFonts w:eastAsia="Calibri" w:cs="+mn-cs"/>
          <w:color w:val="000000"/>
          <w:kern w:val="24"/>
        </w:rPr>
        <w:t xml:space="preserve"> первого и второго уровней </w:t>
      </w:r>
      <w:r>
        <w:rPr>
          <w:rFonts w:eastAsia="Calibri" w:cs="+mn-cs"/>
          <w:color w:val="000000"/>
          <w:kern w:val="24"/>
        </w:rPr>
        <w:t>весьма нечеткая и проводится условно.</w:t>
      </w:r>
    </w:p>
    <w:p w:rsidR="00EF793B" w:rsidRPr="00EF793B" w:rsidRDefault="00EF793B" w:rsidP="00EF79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Руды полиметаллические </w:t>
      </w: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сплошные и </w:t>
      </w:r>
      <w:proofErr w:type="spellStart"/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гнездово</w:t>
      </w:r>
      <w:proofErr w:type="spellEnd"/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-вкрапленные, обогащенные золотом и серебром.</w:t>
      </w:r>
      <w:r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</w:t>
      </w: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На верхнем уровне проявлены </w:t>
      </w:r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сульфидно-кварцевые жилы с высоким содержанием золота</w:t>
      </w: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</w:t>
      </w: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В нижней корневой части месторождения развиты жильные </w:t>
      </w:r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рудные тела с </w:t>
      </w:r>
      <w:proofErr w:type="gramStart"/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медно-цинковым</w:t>
      </w:r>
      <w:proofErr w:type="gramEnd"/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и медным </w:t>
      </w:r>
      <w:proofErr w:type="spellStart"/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оруденением</w:t>
      </w:r>
      <w:proofErr w:type="spellEnd"/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</w:t>
      </w:r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Главные рудные минералы </w:t>
      </w: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- пирит, галенит, сфалерит, золото</w:t>
      </w:r>
      <w:r w:rsidR="003808D7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(рис</w:t>
      </w:r>
      <w:r w:rsidR="00FA1536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унок</w:t>
      </w:r>
      <w:r w:rsidR="003808D7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</w:t>
      </w:r>
      <w:r w:rsidR="00FA1536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5</w:t>
      </w:r>
      <w:r w:rsidR="003808D7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)</w:t>
      </w: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.</w:t>
      </w:r>
    </w:p>
    <w:p w:rsidR="00EF793B" w:rsidRPr="00EF793B" w:rsidRDefault="00EF793B" w:rsidP="00EF79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Особенность месторождения - </w:t>
      </w:r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крупное по запасам полиметаллов и золота.</w:t>
      </w: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За п</w:t>
      </w:r>
      <w:r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ериод эксплуатации добыто более</w:t>
      </w:r>
      <w:r w:rsidRPr="00EF793B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чем </w:t>
      </w:r>
      <w:r w:rsidRPr="00EF793B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500 т золота.</w:t>
      </w:r>
    </w:p>
    <w:p w:rsidR="00FA1536" w:rsidRPr="006F404F" w:rsidRDefault="00FA1536" w:rsidP="00FA1536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F404F">
        <w:rPr>
          <w:rFonts w:ascii="Times New Roman" w:eastAsia="Calibri" w:hAnsi="Times New Roman" w:cs="Times New Roman"/>
          <w:i/>
          <w:sz w:val="24"/>
          <w:szCs w:val="24"/>
        </w:rPr>
        <w:t>Артемьевское</w:t>
      </w:r>
      <w:proofErr w:type="spellEnd"/>
      <w:r w:rsidRPr="006F404F">
        <w:rPr>
          <w:rFonts w:ascii="Times New Roman" w:eastAsia="Calibri" w:hAnsi="Times New Roman" w:cs="Times New Roman"/>
          <w:i/>
          <w:sz w:val="24"/>
          <w:szCs w:val="24"/>
        </w:rPr>
        <w:t xml:space="preserve"> месторождение</w:t>
      </w:r>
      <w:r w:rsidRPr="006F404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6F404F">
        <w:rPr>
          <w:rFonts w:ascii="Times New Roman" w:hAnsi="Times New Roman"/>
          <w:sz w:val="24"/>
          <w:szCs w:val="24"/>
        </w:rPr>
        <w:t>Артемьевское</w:t>
      </w:r>
      <w:proofErr w:type="spellEnd"/>
      <w:r w:rsidRPr="006F404F">
        <w:rPr>
          <w:rFonts w:ascii="Times New Roman" w:hAnsi="Times New Roman"/>
          <w:sz w:val="24"/>
          <w:szCs w:val="24"/>
        </w:rPr>
        <w:t xml:space="preserve"> месторождение находится на территории </w:t>
      </w:r>
      <w:proofErr w:type="spellStart"/>
      <w:r w:rsidRPr="006F404F">
        <w:rPr>
          <w:rFonts w:ascii="Times New Roman" w:hAnsi="Times New Roman"/>
          <w:sz w:val="24"/>
          <w:szCs w:val="24"/>
        </w:rPr>
        <w:t>Шемонаихинского</w:t>
      </w:r>
      <w:proofErr w:type="spellEnd"/>
      <w:r w:rsidRPr="006F404F">
        <w:rPr>
          <w:rFonts w:ascii="Times New Roman" w:hAnsi="Times New Roman"/>
          <w:sz w:val="24"/>
          <w:szCs w:val="24"/>
        </w:rPr>
        <w:t xml:space="preserve"> района Восточно-Казахстанской области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6F404F">
        <w:rPr>
          <w:rFonts w:ascii="Times New Roman" w:hAnsi="Times New Roman"/>
          <w:sz w:val="24"/>
          <w:szCs w:val="24"/>
        </w:rPr>
        <w:t>8 км юго-западнее Шемонаихи и в 10 км северо-западнее Николаевского месторождения.</w:t>
      </w:r>
      <w:r w:rsidRPr="000122D1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Артемьевское</w:t>
      </w:r>
      <w:proofErr w:type="spellEnd"/>
      <w:r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месторождение относится к </w:t>
      </w:r>
      <w:r w:rsidRPr="006F404F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колчеданно-медно-цинков</w:t>
      </w:r>
      <w:r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ому геолого-промышленному типу.</w:t>
      </w:r>
    </w:p>
    <w:p w:rsidR="0020270F" w:rsidRPr="00EF793B" w:rsidRDefault="0020270F" w:rsidP="006B30F3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1536" w:rsidRDefault="00FA1536" w:rsidP="00F650F2">
      <w:pPr>
        <w:pStyle w:val="a7"/>
        <w:spacing w:before="0" w:beforeAutospacing="0" w:after="0" w:afterAutospacing="0" w:line="360" w:lineRule="auto"/>
        <w:ind w:firstLine="709"/>
        <w:jc w:val="both"/>
      </w:pPr>
    </w:p>
    <w:p w:rsidR="006F404F" w:rsidRPr="006F404F" w:rsidRDefault="006F404F" w:rsidP="00AC0E3F">
      <w:pPr>
        <w:pStyle w:val="a7"/>
        <w:spacing w:before="0" w:beforeAutospacing="0" w:after="0" w:afterAutospacing="0" w:line="360" w:lineRule="auto"/>
        <w:ind w:firstLine="709"/>
        <w:jc w:val="both"/>
        <w:rPr>
          <w:rFonts w:eastAsia="Calibri"/>
        </w:rPr>
      </w:pPr>
      <w:r w:rsidRPr="006F404F">
        <w:lastRenderedPageBreak/>
        <w:t xml:space="preserve">В геологическом строении месторождения принимают участие вулканогенно-осадочные отложения </w:t>
      </w:r>
      <w:r w:rsidR="00C51D2F">
        <w:rPr>
          <w:rFonts w:cs="+mn-cs"/>
          <w:bCs/>
          <w:kern w:val="24"/>
        </w:rPr>
        <w:t>б</w:t>
      </w:r>
      <w:r w:rsidR="00C51D2F" w:rsidRPr="00C51D2F">
        <w:rPr>
          <w:rFonts w:cs="+mn-cs"/>
          <w:bCs/>
          <w:kern w:val="24"/>
        </w:rPr>
        <w:t xml:space="preserve">азальт – </w:t>
      </w:r>
      <w:proofErr w:type="spellStart"/>
      <w:r w:rsidR="00C51D2F" w:rsidRPr="00C51D2F">
        <w:rPr>
          <w:rFonts w:cs="+mn-cs"/>
          <w:bCs/>
          <w:kern w:val="24"/>
        </w:rPr>
        <w:t>риолитов</w:t>
      </w:r>
      <w:r w:rsidR="00C51D2F">
        <w:rPr>
          <w:rFonts w:cs="+mn-cs"/>
          <w:bCs/>
          <w:kern w:val="24"/>
        </w:rPr>
        <w:t>ой</w:t>
      </w:r>
      <w:proofErr w:type="spellEnd"/>
      <w:r w:rsidR="00C51D2F" w:rsidRPr="00C51D2F">
        <w:rPr>
          <w:rFonts w:cs="+mn-cs"/>
          <w:bCs/>
          <w:kern w:val="24"/>
        </w:rPr>
        <w:t xml:space="preserve"> контрастн</w:t>
      </w:r>
      <w:r w:rsidR="00C51D2F">
        <w:rPr>
          <w:rFonts w:cs="+mn-cs"/>
          <w:bCs/>
          <w:kern w:val="24"/>
        </w:rPr>
        <w:t>ой</w:t>
      </w:r>
      <w:r w:rsidR="00C51D2F" w:rsidRPr="00C51D2F">
        <w:rPr>
          <w:rFonts w:cs="+mn-cs"/>
          <w:bCs/>
          <w:kern w:val="24"/>
        </w:rPr>
        <w:t xml:space="preserve"> </w:t>
      </w:r>
      <w:proofErr w:type="spellStart"/>
      <w:r w:rsidR="00C51D2F" w:rsidRPr="00C51D2F">
        <w:rPr>
          <w:rFonts w:cs="+mn-cs"/>
          <w:bCs/>
          <w:kern w:val="24"/>
        </w:rPr>
        <w:t>известковисто</w:t>
      </w:r>
      <w:proofErr w:type="spellEnd"/>
      <w:r w:rsidR="00C51D2F" w:rsidRPr="00C51D2F">
        <w:rPr>
          <w:rFonts w:cs="+mn-cs"/>
          <w:bCs/>
          <w:kern w:val="24"/>
        </w:rPr>
        <w:t>-кремнисто-терригенн</w:t>
      </w:r>
      <w:r w:rsidR="00C51D2F">
        <w:rPr>
          <w:rFonts w:cs="+mn-cs"/>
          <w:bCs/>
          <w:kern w:val="24"/>
        </w:rPr>
        <w:t>ой</w:t>
      </w:r>
      <w:r w:rsidR="00C51D2F" w:rsidRPr="00C51D2F">
        <w:rPr>
          <w:rFonts w:cs="+mn-cs"/>
          <w:bCs/>
          <w:kern w:val="24"/>
        </w:rPr>
        <w:t xml:space="preserve"> формаци</w:t>
      </w:r>
      <w:r w:rsidR="00C51D2F">
        <w:rPr>
          <w:rFonts w:cs="+mn-cs"/>
          <w:bCs/>
          <w:kern w:val="24"/>
        </w:rPr>
        <w:t>и</w:t>
      </w:r>
      <w:r w:rsidR="00C51D2F" w:rsidRPr="00C51D2F">
        <w:rPr>
          <w:rFonts w:cs="+mn-cs"/>
          <w:bCs/>
          <w:kern w:val="24"/>
        </w:rPr>
        <w:t xml:space="preserve"> </w:t>
      </w:r>
      <w:r w:rsidR="00C51D2F" w:rsidRPr="00C51D2F">
        <w:rPr>
          <w:bCs/>
          <w:kern w:val="24"/>
        </w:rPr>
        <w:t>(</w:t>
      </w:r>
      <w:r w:rsidR="00C51D2F">
        <w:rPr>
          <w:bCs/>
          <w:kern w:val="24"/>
          <w:lang w:val="en-US"/>
        </w:rPr>
        <w:t>D</w:t>
      </w:r>
      <w:r w:rsidR="00AC0E3F" w:rsidRPr="00AC0E3F">
        <w:rPr>
          <w:bCs/>
          <w:kern w:val="24"/>
          <w:vertAlign w:val="subscript"/>
        </w:rPr>
        <w:t>2</w:t>
      </w:r>
      <w:r w:rsidR="00C51D2F" w:rsidRPr="00C51D2F">
        <w:rPr>
          <w:bCs/>
          <w:kern w:val="24"/>
          <w:lang w:val="en-US"/>
        </w:rPr>
        <w:t>e</w:t>
      </w:r>
      <w:r w:rsidR="00C51D2F" w:rsidRPr="00C51D2F">
        <w:rPr>
          <w:bCs/>
          <w:kern w:val="24"/>
        </w:rPr>
        <w:t>-D</w:t>
      </w:r>
      <w:r w:rsidR="00AC0E3F" w:rsidRPr="00AC0E3F">
        <w:rPr>
          <w:bCs/>
          <w:kern w:val="24"/>
          <w:vertAlign w:val="subscript"/>
        </w:rPr>
        <w:t>3</w:t>
      </w:r>
      <w:proofErr w:type="spellStart"/>
      <w:r w:rsidR="00C51D2F" w:rsidRPr="00C51D2F">
        <w:rPr>
          <w:bCs/>
          <w:kern w:val="24"/>
          <w:lang w:val="en-US"/>
        </w:rPr>
        <w:t>fm</w:t>
      </w:r>
      <w:proofErr w:type="spellEnd"/>
      <w:r w:rsidR="00AC0E3F" w:rsidRPr="00AC0E3F">
        <w:rPr>
          <w:bCs/>
          <w:kern w:val="24"/>
          <w:vertAlign w:val="subscript"/>
        </w:rPr>
        <w:t>1</w:t>
      </w:r>
      <w:r w:rsidR="000122D1">
        <w:rPr>
          <w:bCs/>
          <w:kern w:val="24"/>
        </w:rPr>
        <w:t>)</w:t>
      </w:r>
      <w:r w:rsidRPr="006F404F">
        <w:t xml:space="preserve">, подразделяемые на </w:t>
      </w:r>
      <w:proofErr w:type="spellStart"/>
      <w:r w:rsidRPr="006F404F">
        <w:t>лосишенскую</w:t>
      </w:r>
      <w:proofErr w:type="spellEnd"/>
      <w:r w:rsidRPr="006F404F">
        <w:t xml:space="preserve">, </w:t>
      </w:r>
      <w:proofErr w:type="spellStart"/>
      <w:r w:rsidRPr="006F404F">
        <w:t>тало</w:t>
      </w:r>
      <w:r w:rsidR="000122D1">
        <w:t>вскую</w:t>
      </w:r>
      <w:proofErr w:type="spellEnd"/>
      <w:r w:rsidR="000122D1">
        <w:t xml:space="preserve">, </w:t>
      </w:r>
      <w:proofErr w:type="spellStart"/>
      <w:r w:rsidR="000122D1">
        <w:t>гериховскую</w:t>
      </w:r>
      <w:proofErr w:type="spellEnd"/>
      <w:r w:rsidR="000122D1">
        <w:t xml:space="preserve"> свиты</w:t>
      </w:r>
      <w:r w:rsidR="000122D1" w:rsidRPr="000122D1">
        <w:t xml:space="preserve">. </w:t>
      </w:r>
      <w:r w:rsidR="000122D1">
        <w:t>Вулканогенно-осадочные отложения</w:t>
      </w:r>
      <w:r w:rsidRPr="006F404F">
        <w:t xml:space="preserve"> прорваны крупными субвулканическими тел</w:t>
      </w:r>
      <w:r w:rsidR="003808D7">
        <w:t xml:space="preserve">ами кислого и основного состава, а также </w:t>
      </w:r>
      <w:r w:rsidRPr="006F404F">
        <w:t xml:space="preserve">дайками </w:t>
      </w:r>
      <w:proofErr w:type="spellStart"/>
      <w:r w:rsidRPr="006F404F">
        <w:t>плагиогранит</w:t>
      </w:r>
      <w:proofErr w:type="spellEnd"/>
      <w:r w:rsidRPr="006F404F">
        <w:t xml:space="preserve"> – порфиров, диабазовых и </w:t>
      </w:r>
      <w:proofErr w:type="spellStart"/>
      <w:proofErr w:type="gramStart"/>
      <w:r w:rsidRPr="006F404F">
        <w:t>андезито</w:t>
      </w:r>
      <w:proofErr w:type="spellEnd"/>
      <w:r w:rsidRPr="006F404F">
        <w:t xml:space="preserve"> – </w:t>
      </w:r>
      <w:proofErr w:type="spellStart"/>
      <w:r w:rsidRPr="006F404F">
        <w:t>дацитовых</w:t>
      </w:r>
      <w:proofErr w:type="spellEnd"/>
      <w:proofErr w:type="gramEnd"/>
      <w:r w:rsidRPr="006F404F">
        <w:t xml:space="preserve"> порфиритов.</w:t>
      </w:r>
    </w:p>
    <w:p w:rsidR="006F404F" w:rsidRPr="006F404F" w:rsidRDefault="006F404F" w:rsidP="00AC0E3F">
      <w:pPr>
        <w:spacing w:after="0" w:line="360" w:lineRule="auto"/>
        <w:ind w:left="-57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Оруденение</w:t>
      </w:r>
      <w:proofErr w:type="spellEnd"/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представлено </w:t>
      </w:r>
      <w:r w:rsidRPr="006F404F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крупной линзообразной залежью </w:t>
      </w:r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(длина 1000 м,  ширина</w:t>
      </w:r>
      <w:r w:rsidR="00F92C7B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– 150-300 м, средняя мощность </w:t>
      </w:r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12 м.)</w:t>
      </w:r>
      <w:r w:rsidR="00F650F2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. Наблюдается отчетливая в</w:t>
      </w:r>
      <w:r w:rsidRPr="006F404F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ертикальная зональность </w:t>
      </w:r>
      <w:r w:rsidR="003808D7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руд</w:t>
      </w:r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(сверху-вниз):</w:t>
      </w:r>
      <w:r w:rsidR="00F650F2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</w:t>
      </w:r>
      <w:proofErr w:type="gramStart"/>
      <w:r w:rsidR="00F92C7B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барит-полиметаллический</w:t>
      </w:r>
      <w:proofErr w:type="gramEnd"/>
      <w:r w:rsidR="00F92C7B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</w:t>
      </w:r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тип;</w:t>
      </w:r>
      <w:r w:rsidR="00F650F2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</w:t>
      </w:r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колчеданно-полиметаллический;</w:t>
      </w:r>
      <w:r w:rsidR="00F650F2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</w:t>
      </w:r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медно-цинковый;</w:t>
      </w:r>
      <w:r w:rsidR="00F650F2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 xml:space="preserve"> </w:t>
      </w:r>
      <w:r w:rsidRPr="006F404F">
        <w:rPr>
          <w:rFonts w:ascii="Times New Roman" w:eastAsia="Calibri" w:hAnsi="Times New Roman" w:cs="Times New Roman"/>
          <w:kern w:val="24"/>
          <w:sz w:val="24"/>
          <w:szCs w:val="24"/>
          <w:lang w:eastAsia="ru-RU"/>
        </w:rPr>
        <w:t>медно-колчеданный.</w:t>
      </w:r>
    </w:p>
    <w:p w:rsidR="006F404F" w:rsidRPr="003808D7" w:rsidRDefault="003808D7" w:rsidP="00AC0E3F">
      <w:pPr>
        <w:spacing w:after="0" w:line="360" w:lineRule="auto"/>
        <w:ind w:left="-57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На месторождении </w:t>
      </w:r>
      <w:r w:rsidRPr="003808D7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 xml:space="preserve">выделяются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две полярные минеральные ассоциации: свинцово-цинковая (примеси – барит,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Au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,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Ag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,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Cd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, </w:t>
      </w:r>
      <w:proofErr w:type="spellStart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Hf</w:t>
      </w:r>
      <w:proofErr w:type="spellEnd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, </w:t>
      </w:r>
      <w:proofErr w:type="spellStart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Sb</w:t>
      </w:r>
      <w:proofErr w:type="spellEnd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,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As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, </w:t>
      </w:r>
      <w:proofErr w:type="spellStart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Te</w:t>
      </w:r>
      <w:proofErr w:type="spellEnd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и др.) в висячем боку залежи, медно-висмутовая (с пиритом) лежачего бока (рис. 5). </w:t>
      </w:r>
      <w:r w:rsidRPr="003808D7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 xml:space="preserve">По запасам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относится к крупным месторождениям(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Cu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,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Zn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). </w:t>
      </w:r>
    </w:p>
    <w:p w:rsidR="0020270F" w:rsidRDefault="00E45075" w:rsidP="00E45075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4507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81503" cy="2639008"/>
            <wp:effectExtent l="0" t="0" r="0" b="9525"/>
            <wp:docPr id="17" name="Рисунок 17" descr="D:\Нюська\ДОКТОРАНТУРА\1_!!!!!_ДИССЕРТАЦИЯ_ТЕКСТ_2017-2020\3_!!! РИСУНКИ в текст\JPEG\Продол геол разр Арт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Нюська\ДОКТОРАНТУРА\1_!!!!!_ДИССЕРТАЦИЯ_ТЕКСТ_2017-2020\3_!!! РИСУНКИ в текст\JPEG\Продол геол разр Артем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796" cy="2669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04F" w:rsidRPr="006F404F" w:rsidRDefault="006F404F" w:rsidP="00AC0E3F">
      <w:pPr>
        <w:spacing w:after="0" w:line="360" w:lineRule="auto"/>
        <w:ind w:firstLine="709"/>
        <w:mirrorIndents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404F">
        <w:rPr>
          <w:rFonts w:ascii="Times New Roman" w:eastAsia="Calibri" w:hAnsi="Times New Roman" w:cs="Times New Roman"/>
          <w:sz w:val="24"/>
          <w:szCs w:val="24"/>
        </w:rPr>
        <w:t>Рисунок</w:t>
      </w:r>
      <w:r w:rsidRPr="000656B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1536">
        <w:rPr>
          <w:rFonts w:ascii="Times New Roman" w:eastAsia="Calibri" w:hAnsi="Times New Roman" w:cs="Times New Roman"/>
          <w:sz w:val="24"/>
          <w:szCs w:val="24"/>
        </w:rPr>
        <w:t>6</w:t>
      </w:r>
      <w:r w:rsidR="00AC0E3F">
        <w:rPr>
          <w:rFonts w:ascii="Times New Roman" w:eastAsia="Calibri" w:hAnsi="Times New Roman" w:cs="Times New Roman"/>
          <w:sz w:val="24"/>
          <w:szCs w:val="24"/>
        </w:rPr>
        <w:t>.</w:t>
      </w:r>
      <w:r w:rsidRPr="006F404F">
        <w:rPr>
          <w:rFonts w:ascii="Times New Roman" w:eastAsia="Calibri" w:hAnsi="Times New Roman" w:cs="Times New Roman"/>
          <w:sz w:val="24"/>
          <w:szCs w:val="24"/>
        </w:rPr>
        <w:t xml:space="preserve"> Продольный геологический разрез </w:t>
      </w:r>
      <w:proofErr w:type="spellStart"/>
      <w:r w:rsidRPr="006F404F">
        <w:rPr>
          <w:rFonts w:ascii="Times New Roman" w:eastAsia="Calibri" w:hAnsi="Times New Roman" w:cs="Times New Roman"/>
          <w:sz w:val="24"/>
          <w:szCs w:val="24"/>
        </w:rPr>
        <w:t>Артемьевского</w:t>
      </w:r>
      <w:proofErr w:type="spellEnd"/>
      <w:r w:rsidRPr="006F404F">
        <w:rPr>
          <w:rFonts w:ascii="Times New Roman" w:eastAsia="Calibri" w:hAnsi="Times New Roman" w:cs="Times New Roman"/>
          <w:sz w:val="24"/>
          <w:szCs w:val="24"/>
        </w:rPr>
        <w:t xml:space="preserve"> месторождения (Северо-Восточная </w:t>
      </w:r>
      <w:r w:rsidR="00F92C7B">
        <w:rPr>
          <w:rFonts w:ascii="Times New Roman" w:eastAsia="Calibri" w:hAnsi="Times New Roman" w:cs="Times New Roman"/>
          <w:sz w:val="24"/>
          <w:szCs w:val="24"/>
        </w:rPr>
        <w:t>залежь</w:t>
      </w:r>
      <w:r w:rsidRPr="006F404F">
        <w:rPr>
          <w:rFonts w:ascii="Times New Roman" w:eastAsia="Calibri" w:hAnsi="Times New Roman" w:cs="Times New Roman"/>
          <w:sz w:val="24"/>
          <w:szCs w:val="24"/>
        </w:rPr>
        <w:t>)</w:t>
      </w:r>
    </w:p>
    <w:p w:rsidR="00060041" w:rsidRDefault="00060041" w:rsidP="003808D7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3808D7" w:rsidRPr="003808D7" w:rsidRDefault="003808D7" w:rsidP="003808D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808D7">
        <w:rPr>
          <w:rFonts w:ascii="Times New Roman" w:eastAsia="Calibri" w:hAnsi="Times New Roman" w:cs="Times New Roman"/>
          <w:i/>
          <w:sz w:val="24"/>
          <w:szCs w:val="24"/>
        </w:rPr>
        <w:t>Малеевское</w:t>
      </w:r>
      <w:proofErr w:type="spellEnd"/>
      <w:r w:rsidRPr="003808D7">
        <w:rPr>
          <w:rFonts w:ascii="Times New Roman" w:eastAsia="Calibri" w:hAnsi="Times New Roman" w:cs="Times New Roman"/>
          <w:i/>
          <w:sz w:val="24"/>
          <w:szCs w:val="24"/>
        </w:rPr>
        <w:t xml:space="preserve"> месторождение</w:t>
      </w:r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расположено в пределах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Зыряновского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рудного района. За длительный период освоения и геологического изучения в районе выявлено более 150 рудных проявлений цветных металлов, которые по структурно-формационной приуроченности группируются в рудные узлы, из них основную промышленную ценность представляет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Ревнюшинский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рудный узел. В его пределах месторождения, рудопроявления и точки минерализации размещаются на четырёх рудных полях: Зыряновском,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Греховском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Малеевско-Путинцевском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Богатырёвско-Осочихинском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808D7" w:rsidRPr="003808D7" w:rsidRDefault="003808D7" w:rsidP="003808D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Месторождения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Ревнюшинского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рудного узла локализуются в слоистом, вулканогенно-осадочном разрезе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ревнюшинской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свиты (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Зыряновское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Греховское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Майское) и в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экзоконтакте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порфиров </w:t>
      </w:r>
      <w:proofErr w:type="gram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</w:t>
      </w:r>
      <w:proofErr w:type="gram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осадочных</w:t>
      </w:r>
      <w:proofErr w:type="gram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породах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маслянской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свиты (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Малеевское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месторождение, отдельные рудные залежи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Зыряновского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месторождения, Главный участок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Путинцевского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месторождения).</w:t>
      </w:r>
    </w:p>
    <w:p w:rsidR="00B96942" w:rsidRPr="00B96942" w:rsidRDefault="00E74D74" w:rsidP="00B96942">
      <w:pPr>
        <w:spacing w:after="160" w:line="259" w:lineRule="auto"/>
        <w:rPr>
          <w:rFonts w:ascii="Calibri" w:eastAsia="Calibri" w:hAnsi="Calibri" w:cs="Times New Roman"/>
        </w:rPr>
      </w:pPr>
      <w:r w:rsidRPr="00E74D74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>
            <wp:extent cx="5940425" cy="3922772"/>
            <wp:effectExtent l="0" t="0" r="3175" b="1905"/>
            <wp:docPr id="16" name="Рисунок 16" descr="D:\Нюська\ДОКТОРАНТУРА\1_!!!!!_ДИССЕРТАЦИЯ_ТЕКСТ_2017-2020\3_!!! РИСУНКИ в текст\JPEG\Геол-минер разрез XII РРЗ_Малеевка_цвет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Нюська\ДОКТОРАНТУРА\1_!!!!!_ДИССЕРТАЦИЯ_ТЕКСТ_2017-2020\3_!!! РИСУНКИ в текст\JPEG\Геол-минер разрез XII РРЗ_Малеевка_цветн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22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942" w:rsidRPr="00FA1536" w:rsidRDefault="00B96942" w:rsidP="00FA15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– диабазы; 2 – порфиры; 3 – алевролиты; 4 – кварциты; 5 – роговики; 6 – брекчии порфиров и кварцитов; 7-11 – руды: 7 – серно-колчеданные, 8 – </w:t>
      </w:r>
      <w:proofErr w:type="gramStart"/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медно-колчеданные</w:t>
      </w:r>
      <w:proofErr w:type="gramEnd"/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>, 9 – колчеданно-медно-цинковые, 10 – барит-полиметаллические и цинковые, 11 – свинцово-цинковые и медно-свинцовые; 12 – скважина и ее глубина</w:t>
      </w:r>
    </w:p>
    <w:p w:rsidR="00B96942" w:rsidRPr="00FA1536" w:rsidRDefault="00B96942" w:rsidP="00FA15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Рисунок </w:t>
      </w:r>
      <w:r w:rsidR="00FA1536"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AC0E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Геолого-минералогический разрез по профилю XII Родниковой зоны </w:t>
      </w:r>
      <w:proofErr w:type="spellStart"/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Малеевского</w:t>
      </w:r>
      <w:proofErr w:type="spellEnd"/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месторождения (по Г.Д. </w:t>
      </w:r>
      <w:proofErr w:type="spellStart"/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>Ганженко</w:t>
      </w:r>
      <w:proofErr w:type="spellEnd"/>
      <w:r w:rsidRPr="00FA15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 1988)</w:t>
      </w:r>
    </w:p>
    <w:p w:rsidR="00D0391F" w:rsidRDefault="00D0391F" w:rsidP="006B30F3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75481" w:rsidRPr="001242A9" w:rsidRDefault="001242A9" w:rsidP="001242A9">
      <w:pPr>
        <w:spacing w:after="0" w:line="360" w:lineRule="auto"/>
        <w:ind w:firstLine="709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proofErr w:type="spellStart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Малеевском</w:t>
      </w:r>
      <w:proofErr w:type="spellEnd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месторождении </w:t>
      </w:r>
      <w:proofErr w:type="spellStart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>оруденение</w:t>
      </w:r>
      <w:proofErr w:type="spellEnd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локализовано в полого</w:t>
      </w:r>
      <w:proofErr w:type="gramEnd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лежащей складчатой толще в пределах сравнительно узкого интервала вулканогенно-осадочного разреза </w:t>
      </w:r>
      <w:proofErr w:type="spellStart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маслянской</w:t>
      </w:r>
      <w:proofErr w:type="spellEnd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свиты. Месторождение формировалось на склоне </w:t>
      </w:r>
      <w:proofErr w:type="spellStart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консидементационного</w:t>
      </w:r>
      <w:proofErr w:type="spellEnd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экструзивного купола </w:t>
      </w:r>
      <w:proofErr w:type="spellStart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>риолитов</w:t>
      </w:r>
      <w:proofErr w:type="spellEnd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локальных протяженных депрессиях низшего порядка. Сложные границы рудных тел и частые секущие взаимоотношения с вмещающими породами отражают широкое развитие </w:t>
      </w:r>
      <w:proofErr w:type="spellStart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переотложения</w:t>
      </w:r>
      <w:proofErr w:type="spellEnd"/>
      <w:r w:rsidRPr="00124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замещения рудного вещества в пределах стадии рудообразования.</w:t>
      </w:r>
    </w:p>
    <w:p w:rsidR="003808D7" w:rsidRPr="003808D7" w:rsidRDefault="003808D7" w:rsidP="003808D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 данном месторождении установлено несколько уровней локализации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оруденения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охватывающих 600-700 м разреза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ревнюшинской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маслянской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свит. Наиболее мощные и богатые промышленные руды сконцентрированы на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малеевском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уровне, расположенном внутри отложений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маслянской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свиты на контакте кварцитов с верхним телом порфиров. Этот уровень пространственно наиболее выдержан, хотя и расчленяется на ряд седловидных, линзообразных или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плитовидных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залежей.</w:t>
      </w:r>
    </w:p>
    <w:p w:rsidR="003808D7" w:rsidRPr="003808D7" w:rsidRDefault="003808D7" w:rsidP="003808D7">
      <w:pPr>
        <w:spacing w:after="0" w:line="360" w:lineRule="auto"/>
        <w:ind w:firstLine="709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Руды </w:t>
      </w:r>
      <w:r w:rsidRPr="003808D7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колчеданно-полиметаллические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. Соотношение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Cu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: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Zn</w:t>
      </w:r>
      <w:proofErr w:type="gramStart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:</w:t>
      </w:r>
      <w:proofErr w:type="spellStart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Pb</w:t>
      </w:r>
      <w:proofErr w:type="spellEnd"/>
      <w:proofErr w:type="gramEnd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=2:6:1.  </w:t>
      </w:r>
      <w:r w:rsidRPr="003808D7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Основные рудные минералы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: пирит, пирротин, х</w:t>
      </w:r>
      <w:r w:rsidR="005E7E7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алькопирит, сфалерит, галенит </w:t>
      </w:r>
      <w:r w:rsidR="005E7E76" w:rsidRPr="005E7E76">
        <w:rPr>
          <w:rFonts w:ascii="Times New Roman" w:eastAsia="+mn-ea" w:hAnsi="Times New Roman" w:cs="Times New Roman"/>
          <w:kern w:val="24"/>
          <w:sz w:val="24"/>
          <w:szCs w:val="24"/>
          <w:highlight w:val="yellow"/>
          <w:lang w:eastAsia="ru-RU"/>
        </w:rPr>
        <w:t>(</w:t>
      </w:r>
      <w:r w:rsidRPr="005E7E76">
        <w:rPr>
          <w:rFonts w:ascii="Times New Roman" w:eastAsia="+mn-ea" w:hAnsi="Times New Roman" w:cs="Times New Roman"/>
          <w:kern w:val="24"/>
          <w:sz w:val="24"/>
          <w:szCs w:val="24"/>
          <w:highlight w:val="yellow"/>
          <w:lang w:eastAsia="ru-RU"/>
        </w:rPr>
        <w:t>рис.)</w:t>
      </w:r>
    </w:p>
    <w:p w:rsidR="001242A9" w:rsidRPr="005E7E76" w:rsidRDefault="003808D7" w:rsidP="003808D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08D7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 xml:space="preserve">Рудные тела </w:t>
      </w:r>
      <w:proofErr w:type="spellStart"/>
      <w:r w:rsidRPr="003808D7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метаморфизованы</w:t>
      </w:r>
      <w:proofErr w:type="spellEnd"/>
      <w:r w:rsidRPr="003808D7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под воздействием </w:t>
      </w:r>
      <w:proofErr w:type="spellStart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гранитоидов</w:t>
      </w:r>
      <w:proofErr w:type="spellEnd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</w:t>
      </w:r>
      <w:proofErr w:type="spellStart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змеиногорского</w:t>
      </w:r>
      <w:proofErr w:type="spellEnd"/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комплекса (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val="en-US" w:eastAsia="ru-RU"/>
        </w:rPr>
        <w:t>C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vertAlign w:val="subscript"/>
          <w:lang w:eastAsia="ru-RU"/>
        </w:rPr>
        <w:t>2-3</w:t>
      </w:r>
      <w:r w:rsidRPr="003808D7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). </w:t>
      </w:r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Метасоматические процессы, сопутствующие </w:t>
      </w:r>
      <w:proofErr w:type="spellStart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рудогенезу</w:t>
      </w:r>
      <w:proofErr w:type="spellEnd"/>
      <w:r w:rsidRPr="00380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оказывают значительное влияние на закономерности локализации руд. Размеры и формы ореолов гидротермального изменения пород зависят от ряда факторов: состава вмещающих пород, их физико-механических свойств, особенностей строения разрывных нарушений, </w:t>
      </w:r>
      <w:r w:rsidRPr="005E7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продолжительности гидротермального процесса, температуры и давления растворов. </w:t>
      </w:r>
      <w:r w:rsidR="001242A9" w:rsidRPr="005E7E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F04FD" w:rsidRPr="005E7E76" w:rsidRDefault="007F04FD" w:rsidP="007F04F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5075" w:rsidRPr="005E7E76" w:rsidRDefault="00E45075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5E7E76"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:rsidR="00910228" w:rsidRPr="005E7E76" w:rsidRDefault="00910228" w:rsidP="00910228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E7E7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Минералогический и химический состав руд</w:t>
      </w:r>
    </w:p>
    <w:p w:rsidR="00910228" w:rsidRPr="005E7E76" w:rsidRDefault="00910228" w:rsidP="0091022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Минералогические исследования руд колчеданно-полиметаллических месторождений Рудного Алтая проводились многими геологами (Б. И.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Вейц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И. В. Покровская, Г. П.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Болгов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Х. А.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Беспаев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Г. Д.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Ганженко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и др.). </w:t>
      </w:r>
      <w:proofErr w:type="gramStart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Многофазные включения в минералах, изотопы серы, свинца, кислорода и др., особенности колчеданно-полиметаллического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оруденения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Рубцовского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Змеиногорского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Прииртышского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Лениногорского и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Зыряновского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районов рассматривались в работах В.В. Авдонина, В. М. Чекалина, Г. Ф. Яковлева, А. С.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Лапуховв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К. Р. Ковалева, И. В.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Гаськова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В. В. Попова, Н.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И.Стучевского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>, Ю. И. Демина, О. А. Ковриго и многих других исследователей.</w:t>
      </w:r>
      <w:proofErr w:type="gram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Геологические условия формирования и возможные источники рудного вещества месторождений цветных металлов Казахстана на основе изучения флюидных включений рассмотрены в работах Ю. С.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Парилова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[16].</w:t>
      </w:r>
    </w:p>
    <w:p w:rsidR="00910228" w:rsidRPr="005E7E76" w:rsidRDefault="00910228" w:rsidP="0091022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Работами прошлых лет установлен довольно единообразный минеральный состав руд большинства месторождений. К основным рудным минералам относят галенит, халькопирит, сфалерит, пирит, барит и золото. Из сопутствующих изучены блеклые руды,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мельниковит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>-пирит, пирротин, магнетит, многочисленные минералы серебра, теллура и других элементов.</w:t>
      </w:r>
    </w:p>
    <w:p w:rsidR="00910228" w:rsidRPr="005E7E76" w:rsidRDefault="00910228" w:rsidP="0091022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highlight w:val="magenta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Современными минералогическими исследованиями (в том числе проведенными авторами данной статьи) выявлены сложные минеральные ассоциации рудных и сопутствующих минералов. </w:t>
      </w:r>
      <w:proofErr w:type="gramStart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Руды представляют собой 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 xml:space="preserve">различные 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комплексы сульфидов  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 xml:space="preserve">нескольких 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генераций (от ранних сингенетических до поздних), 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>существенно отличающиеся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содержания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>ми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основных компонентов, состав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 xml:space="preserve">ом примесей и  </w:t>
      </w:r>
      <w:proofErr w:type="spellStart"/>
      <w:r w:rsidR="002C3564" w:rsidRPr="005E7E76">
        <w:rPr>
          <w:rFonts w:ascii="Times New Roman" w:eastAsia="Calibri" w:hAnsi="Times New Roman" w:cs="Times New Roman"/>
          <w:sz w:val="24"/>
          <w:szCs w:val="24"/>
        </w:rPr>
        <w:t>типоморфными</w:t>
      </w:r>
      <w:proofErr w:type="spellEnd"/>
      <w:r w:rsidR="002C3564" w:rsidRPr="005E7E76">
        <w:rPr>
          <w:rFonts w:ascii="Times New Roman" w:eastAsia="Calibri" w:hAnsi="Times New Roman" w:cs="Times New Roman"/>
          <w:sz w:val="24"/>
          <w:szCs w:val="24"/>
        </w:rPr>
        <w:t xml:space="preserve"> характеристиками.</w:t>
      </w:r>
      <w:proofErr w:type="gram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В парагенезисе с сульфидами отмечаются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 xml:space="preserve"> многие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попутные минералы</w:t>
      </w:r>
      <w:r w:rsidR="00F21BBF" w:rsidRPr="005E7E76">
        <w:rPr>
          <w:rFonts w:ascii="Times New Roman" w:eastAsia="Calibri" w:hAnsi="Times New Roman" w:cs="Times New Roman"/>
          <w:sz w:val="24"/>
          <w:szCs w:val="24"/>
        </w:rPr>
        <w:t>: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21BBF" w:rsidRPr="005E7E76">
        <w:rPr>
          <w:rFonts w:ascii="Times New Roman" w:eastAsia="Calibri" w:hAnsi="Times New Roman" w:cs="Times New Roman"/>
          <w:sz w:val="24"/>
          <w:szCs w:val="24"/>
        </w:rPr>
        <w:t>висмутит</w:t>
      </w:r>
      <w:proofErr w:type="spellEnd"/>
      <w:r w:rsidR="00F21BBF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F21BBF" w:rsidRPr="005E7E76">
        <w:rPr>
          <w:rFonts w:ascii="Times New Roman" w:eastAsia="Calibri" w:hAnsi="Times New Roman" w:cs="Times New Roman"/>
          <w:sz w:val="24"/>
          <w:szCs w:val="24"/>
        </w:rPr>
        <w:t>айкинит</w:t>
      </w:r>
      <w:proofErr w:type="spellEnd"/>
      <w:r w:rsidR="00F21BBF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5E7E76" w:rsidRPr="005E7E76">
        <w:rPr>
          <w:rFonts w:ascii="Times New Roman" w:eastAsia="Calibri" w:hAnsi="Times New Roman" w:cs="Times New Roman"/>
          <w:sz w:val="24"/>
          <w:szCs w:val="24"/>
        </w:rPr>
        <w:t>зо</w:t>
      </w:r>
      <w:r w:rsidR="005E7E76">
        <w:rPr>
          <w:rFonts w:ascii="Times New Roman" w:eastAsia="Calibri" w:hAnsi="Times New Roman" w:cs="Times New Roman"/>
          <w:sz w:val="24"/>
          <w:szCs w:val="24"/>
        </w:rPr>
        <w:t>лото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>,</w:t>
      </w:r>
      <w:r w:rsidR="005E7E76">
        <w:rPr>
          <w:rFonts w:ascii="Times New Roman" w:eastAsia="Calibri" w:hAnsi="Times New Roman" w:cs="Times New Roman"/>
          <w:sz w:val="24"/>
          <w:szCs w:val="24"/>
        </w:rPr>
        <w:t xml:space="preserve"> серебро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>,</w:t>
      </w:r>
      <w:r w:rsid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3564" w:rsidRPr="005E7E76">
        <w:rPr>
          <w:rFonts w:ascii="Times New Roman" w:eastAsia="Calibri" w:hAnsi="Times New Roman" w:cs="Times New Roman"/>
          <w:sz w:val="24"/>
          <w:szCs w:val="24"/>
        </w:rPr>
        <w:t>кадмий и др.</w:t>
      </w:r>
    </w:p>
    <w:p w:rsidR="00910228" w:rsidRPr="005E7E76" w:rsidRDefault="00F21BBF" w:rsidP="0091022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t>На приведенном ниже рисунке в аншлифах видны сложные соотношения</w:t>
      </w:r>
      <w:r w:rsidR="00910228" w:rsidRPr="005E7E76">
        <w:rPr>
          <w:rFonts w:ascii="Times New Roman" w:eastAsia="Calibri" w:hAnsi="Times New Roman" w:cs="Times New Roman"/>
          <w:sz w:val="24"/>
          <w:szCs w:val="24"/>
        </w:rPr>
        <w:t xml:space="preserve"> халькопирит</w:t>
      </w:r>
      <w:r w:rsidRPr="005E7E76">
        <w:rPr>
          <w:rFonts w:ascii="Times New Roman" w:eastAsia="Calibri" w:hAnsi="Times New Roman" w:cs="Times New Roman"/>
          <w:sz w:val="24"/>
          <w:szCs w:val="24"/>
        </w:rPr>
        <w:t>а</w:t>
      </w:r>
      <w:r w:rsidR="00910228" w:rsidRPr="005E7E76">
        <w:rPr>
          <w:rFonts w:ascii="Times New Roman" w:eastAsia="Calibri" w:hAnsi="Times New Roman" w:cs="Times New Roman"/>
          <w:sz w:val="24"/>
          <w:szCs w:val="24"/>
        </w:rPr>
        <w:t>, сфалерит</w:t>
      </w:r>
      <w:r w:rsidRPr="005E7E76">
        <w:rPr>
          <w:rFonts w:ascii="Times New Roman" w:eastAsia="Calibri" w:hAnsi="Times New Roman" w:cs="Times New Roman"/>
          <w:sz w:val="24"/>
          <w:szCs w:val="24"/>
        </w:rPr>
        <w:t>а</w:t>
      </w:r>
      <w:r w:rsidR="00910228" w:rsidRPr="005E7E76">
        <w:rPr>
          <w:rFonts w:ascii="Times New Roman" w:eastAsia="Calibri" w:hAnsi="Times New Roman" w:cs="Times New Roman"/>
          <w:sz w:val="24"/>
          <w:szCs w:val="24"/>
        </w:rPr>
        <w:t>, галени</w:t>
      </w:r>
      <w:r w:rsidR="005E7E76">
        <w:rPr>
          <w:rFonts w:ascii="Times New Roman" w:eastAsia="Calibri" w:hAnsi="Times New Roman" w:cs="Times New Roman"/>
          <w:sz w:val="24"/>
          <w:szCs w:val="24"/>
        </w:rPr>
        <w:t>та</w:t>
      </w:r>
      <w:r w:rsidR="00910228" w:rsidRPr="005E7E76">
        <w:rPr>
          <w:rFonts w:ascii="Times New Roman" w:eastAsia="Calibri" w:hAnsi="Times New Roman" w:cs="Times New Roman"/>
          <w:sz w:val="24"/>
          <w:szCs w:val="24"/>
        </w:rPr>
        <w:t>, висмутин</w:t>
      </w:r>
      <w:r w:rsidRPr="005E7E76">
        <w:rPr>
          <w:rFonts w:ascii="Times New Roman" w:eastAsia="Calibri" w:hAnsi="Times New Roman" w:cs="Times New Roman"/>
          <w:sz w:val="24"/>
          <w:szCs w:val="24"/>
        </w:rPr>
        <w:t>а</w:t>
      </w:r>
      <w:r w:rsidR="00910228" w:rsidRPr="005E7E76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910228" w:rsidRPr="005E7E76">
        <w:rPr>
          <w:rFonts w:ascii="Times New Roman" w:eastAsia="Calibri" w:hAnsi="Times New Roman" w:cs="Times New Roman"/>
          <w:sz w:val="24"/>
          <w:szCs w:val="24"/>
        </w:rPr>
        <w:t>айкинит</w:t>
      </w:r>
      <w:r w:rsidRPr="005E7E76">
        <w:rPr>
          <w:rFonts w:ascii="Times New Roman" w:eastAsia="Calibri" w:hAnsi="Times New Roman" w:cs="Times New Roman"/>
          <w:sz w:val="24"/>
          <w:szCs w:val="24"/>
        </w:rPr>
        <w:t>а</w:t>
      </w:r>
      <w:proofErr w:type="spellEnd"/>
      <w:r w:rsidR="00910228" w:rsidRPr="005E7E76">
        <w:rPr>
          <w:rFonts w:ascii="Times New Roman" w:eastAsia="Calibri" w:hAnsi="Times New Roman" w:cs="Times New Roman"/>
          <w:sz w:val="24"/>
          <w:szCs w:val="24"/>
        </w:rPr>
        <w:t xml:space="preserve"> (CuFeBiS3), рис. 7. Размер микровключений минералов варьирует от первых единиц до 100 микрон. </w:t>
      </w:r>
      <w:proofErr w:type="gramStart"/>
      <w:r w:rsidR="00910228" w:rsidRPr="005E7E76">
        <w:rPr>
          <w:rFonts w:ascii="Times New Roman" w:eastAsia="Calibri" w:hAnsi="Times New Roman" w:cs="Times New Roman"/>
          <w:sz w:val="24"/>
          <w:szCs w:val="24"/>
        </w:rPr>
        <w:t xml:space="preserve">Галенит, встречающийся в виде эмульсионных микровключений в зернах халькопирита, сфалерита </w:t>
      </w:r>
      <w:r w:rsidR="00910228" w:rsidRPr="005E7E76">
        <w:rPr>
          <w:rFonts w:ascii="Times New Roman" w:eastAsia="Calibri" w:hAnsi="Times New Roman" w:cs="Times New Roman"/>
          <w:sz w:val="24"/>
          <w:szCs w:val="24"/>
          <w:highlight w:val="yellow"/>
        </w:rPr>
        <w:t>(рис. 7а, 7с</w:t>
      </w:r>
      <w:r w:rsidR="00910228" w:rsidRPr="005E7E76">
        <w:rPr>
          <w:rFonts w:ascii="Times New Roman" w:eastAsia="Calibri" w:hAnsi="Times New Roman" w:cs="Times New Roman"/>
          <w:sz w:val="24"/>
          <w:szCs w:val="24"/>
        </w:rPr>
        <w:t>, пирита и других минералах (рис.7е), относится к самой поздней генерации.</w:t>
      </w:r>
      <w:proofErr w:type="gramEnd"/>
    </w:p>
    <w:p w:rsidR="00910228" w:rsidRPr="005E7E76" w:rsidRDefault="00910228" w:rsidP="0091022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В галените обнаружены тончайшие включения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висмутинита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Bi</w:t>
      </w:r>
      <w:r w:rsidRPr="005E7E76">
        <w:rPr>
          <w:rFonts w:ascii="Times New Roman" w:eastAsia="Calibri" w:hAnsi="Times New Roman" w:cs="Times New Roman"/>
          <w:sz w:val="24"/>
          <w:szCs w:val="24"/>
        </w:rPr>
        <w:t>2</w:t>
      </w:r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3), а также примеси (в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мас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.%): </w:t>
      </w:r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Ta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(3</w:t>
      </w:r>
      <w:proofErr w:type="gramStart"/>
      <w:r w:rsidRPr="005E7E76">
        <w:rPr>
          <w:rFonts w:ascii="Times New Roman" w:eastAsia="Calibri" w:hAnsi="Times New Roman" w:cs="Times New Roman"/>
          <w:sz w:val="24"/>
          <w:szCs w:val="24"/>
        </w:rPr>
        <w:t>,10</w:t>
      </w:r>
      <w:proofErr w:type="gram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W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(2,17), </w:t>
      </w:r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Se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(6,78), </w:t>
      </w:r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Ba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(1,95) и тонкодисперсная вкрапленность серебра.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Айкинит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образует прожилковую вкрапленность в халькопирите </w:t>
      </w:r>
      <w:r w:rsidRPr="005E7E76">
        <w:rPr>
          <w:rFonts w:ascii="Times New Roman" w:eastAsia="Calibri" w:hAnsi="Times New Roman" w:cs="Times New Roman"/>
          <w:sz w:val="24"/>
          <w:szCs w:val="24"/>
          <w:highlight w:val="yellow"/>
        </w:rPr>
        <w:t>(рис. 7е).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21BBF" w:rsidRPr="005E7E76">
        <w:rPr>
          <w:rFonts w:ascii="Times New Roman" w:eastAsia="Calibri" w:hAnsi="Times New Roman" w:cs="Times New Roman"/>
          <w:sz w:val="24"/>
          <w:szCs w:val="24"/>
        </w:rPr>
        <w:t>Эмульсионные каплевидные включения галенита отмечаются в</w:t>
      </w:r>
      <w:r w:rsidR="00EC5AC3" w:rsidRPr="005E7E76">
        <w:rPr>
          <w:rFonts w:ascii="Times New Roman" w:eastAsia="Calibri" w:hAnsi="Times New Roman" w:cs="Times New Roman"/>
          <w:sz w:val="24"/>
          <w:szCs w:val="24"/>
        </w:rPr>
        <w:t xml:space="preserve"> стыках зерен </w:t>
      </w:r>
      <w:r w:rsidR="005E7E76" w:rsidRPr="005E7E76">
        <w:rPr>
          <w:rFonts w:ascii="Times New Roman" w:eastAsia="Calibri" w:hAnsi="Times New Roman" w:cs="Times New Roman"/>
          <w:sz w:val="24"/>
          <w:szCs w:val="24"/>
        </w:rPr>
        <w:t>других сульфидов</w:t>
      </w:r>
      <w:r w:rsidR="00EC5AC3" w:rsidRPr="005E7E76">
        <w:rPr>
          <w:rFonts w:ascii="Times New Roman" w:eastAsia="Calibri" w:hAnsi="Times New Roman" w:cs="Times New Roman"/>
          <w:sz w:val="24"/>
          <w:szCs w:val="24"/>
        </w:rPr>
        <w:t>,</w:t>
      </w:r>
      <w:r w:rsidR="00F21BBF" w:rsidRPr="005E7E76">
        <w:rPr>
          <w:rFonts w:ascii="Times New Roman" w:eastAsia="Calibri" w:hAnsi="Times New Roman" w:cs="Times New Roman"/>
          <w:sz w:val="24"/>
          <w:szCs w:val="24"/>
        </w:rPr>
        <w:t xml:space="preserve"> по трещинам и </w:t>
      </w:r>
      <w:r w:rsidR="00EC5AC3" w:rsidRPr="005E7E76">
        <w:rPr>
          <w:rFonts w:ascii="Times New Roman" w:eastAsia="Calibri" w:hAnsi="Times New Roman" w:cs="Times New Roman"/>
          <w:sz w:val="24"/>
          <w:szCs w:val="24"/>
        </w:rPr>
        <w:t>дефектам кристаллов, что указывает на его более позднюю генерацию</w:t>
      </w:r>
      <w:r w:rsidR="00F21BBF" w:rsidRPr="005E7E7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02541" w:rsidRPr="005E7E76" w:rsidRDefault="00EC5AC3" w:rsidP="00402541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Лабораторные исследования  современными 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 xml:space="preserve">методами </w:t>
      </w:r>
      <w:r w:rsidR="00402541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ICP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>-</w:t>
      </w:r>
      <w:r w:rsidR="00402541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MS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 xml:space="preserve"> показали 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многообразие 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>химического состава руд изучаемых месторождений (таблица 2).</w:t>
      </w:r>
    </w:p>
    <w:p w:rsidR="00402541" w:rsidRPr="005E7E76" w:rsidRDefault="00402541" w:rsidP="0040254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Можно сделать вывод, что руды колчеданно-полиметаллических объектов Рудного Алтая в целом имеют сходный по количественному и качественному составу набор основных и сопутствующих компонентов. Однако для месторождений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Прииртышского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рудного района отмечается преобладание роли медно-цинкового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</w:rPr>
        <w:t>оруденения</w:t>
      </w:r>
      <w:proofErr w:type="spellEnd"/>
      <w:r w:rsidR="005327C4" w:rsidRPr="005E7E76">
        <w:rPr>
          <w:rFonts w:ascii="Times New Roman" w:eastAsia="Calibri" w:hAnsi="Times New Roman" w:cs="Times New Roman"/>
          <w:sz w:val="24"/>
          <w:szCs w:val="24"/>
        </w:rPr>
        <w:t xml:space="preserve"> относительно полиметаллического </w:t>
      </w:r>
      <w:proofErr w:type="gramStart"/>
      <w:r w:rsidR="005327C4" w:rsidRPr="005E7E76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5327C4"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5327C4" w:rsidRPr="005E7E76">
        <w:rPr>
          <w:rFonts w:ascii="Times New Roman" w:eastAsia="Calibri" w:hAnsi="Times New Roman" w:cs="Times New Roman"/>
          <w:sz w:val="24"/>
          <w:szCs w:val="24"/>
        </w:rPr>
        <w:t>Лениногорском</w:t>
      </w:r>
      <w:proofErr w:type="gramEnd"/>
      <w:r w:rsidR="005327C4" w:rsidRPr="005E7E76">
        <w:rPr>
          <w:rFonts w:ascii="Times New Roman" w:eastAsia="Calibri" w:hAnsi="Times New Roman" w:cs="Times New Roman"/>
          <w:sz w:val="24"/>
          <w:szCs w:val="24"/>
        </w:rPr>
        <w:t xml:space="preserve"> районе,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профилиру</w:t>
      </w:r>
      <w:r w:rsidR="005E7E76" w:rsidRPr="005E7E76">
        <w:rPr>
          <w:rFonts w:ascii="Times New Roman" w:eastAsia="Calibri" w:hAnsi="Times New Roman" w:cs="Times New Roman"/>
          <w:sz w:val="24"/>
          <w:szCs w:val="24"/>
        </w:rPr>
        <w:t>ющими элементами являются медь</w:t>
      </w:r>
      <w:r w:rsidRPr="005E7E76">
        <w:rPr>
          <w:rFonts w:ascii="Times New Roman" w:eastAsia="Calibri" w:hAnsi="Times New Roman" w:cs="Times New Roman"/>
          <w:sz w:val="24"/>
          <w:szCs w:val="24"/>
        </w:rPr>
        <w:t>, цинк, сера.</w:t>
      </w:r>
    </w:p>
    <w:p w:rsidR="00910228" w:rsidRPr="005E7E76" w:rsidRDefault="00910228" w:rsidP="00910228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  <w:lang w:val="en-US"/>
        </w:rPr>
      </w:pPr>
      <w:r w:rsidRPr="005E7E76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5534DEB0" wp14:editId="684FF61A">
            <wp:extent cx="3873500" cy="42443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424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228" w:rsidRPr="005E7E76" w:rsidRDefault="00910228" w:rsidP="00910228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E7E76">
        <w:rPr>
          <w:rFonts w:ascii="Times New Roman" w:eastAsia="Calibri" w:hAnsi="Times New Roman" w:cs="Times New Roman"/>
          <w:b/>
          <w:sz w:val="20"/>
          <w:szCs w:val="20"/>
        </w:rPr>
        <w:t>Рисунок 7</w:t>
      </w:r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 - </w:t>
      </w:r>
      <w:r w:rsidR="00F21BBF" w:rsidRPr="005E7E76">
        <w:rPr>
          <w:rFonts w:ascii="Times New Roman" w:eastAsia="Calibri" w:hAnsi="Times New Roman" w:cs="Times New Roman"/>
          <w:sz w:val="20"/>
          <w:szCs w:val="20"/>
        </w:rPr>
        <w:t>Соотношения</w:t>
      </w:r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 минералов в колчеданные полиметаллически</w:t>
      </w:r>
      <w:r w:rsidR="00F21BBF" w:rsidRPr="005E7E76">
        <w:rPr>
          <w:rFonts w:ascii="Times New Roman" w:eastAsia="Calibri" w:hAnsi="Times New Roman" w:cs="Times New Roman"/>
          <w:sz w:val="20"/>
          <w:szCs w:val="20"/>
        </w:rPr>
        <w:t>х</w:t>
      </w:r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 руд</w:t>
      </w:r>
      <w:r w:rsidR="00F21BBF" w:rsidRPr="005E7E76">
        <w:rPr>
          <w:rFonts w:ascii="Times New Roman" w:eastAsia="Calibri" w:hAnsi="Times New Roman" w:cs="Times New Roman"/>
          <w:sz w:val="20"/>
          <w:szCs w:val="20"/>
        </w:rPr>
        <w:t xml:space="preserve">ах месторождений </w:t>
      </w:r>
      <w:r w:rsidR="00060041" w:rsidRPr="005E7E76">
        <w:rPr>
          <w:rFonts w:ascii="Times New Roman" w:eastAsia="Calibri" w:hAnsi="Times New Roman" w:cs="Times New Roman"/>
          <w:sz w:val="20"/>
          <w:szCs w:val="20"/>
        </w:rPr>
        <w:t>Рудного Алтая</w:t>
      </w:r>
      <w:r w:rsidR="00F21BBF" w:rsidRPr="005E7E76">
        <w:rPr>
          <w:rFonts w:ascii="Times New Roman" w:eastAsia="Calibri" w:hAnsi="Times New Roman" w:cs="Times New Roman"/>
          <w:sz w:val="20"/>
          <w:szCs w:val="20"/>
        </w:rPr>
        <w:t>.</w:t>
      </w:r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. </w:t>
      </w:r>
      <w:proofErr w:type="gramStart"/>
      <w:r w:rsidRPr="005E7E76">
        <w:rPr>
          <w:rFonts w:ascii="Times New Roman" w:eastAsia="Calibri" w:hAnsi="Times New Roman" w:cs="Times New Roman"/>
          <w:sz w:val="20"/>
          <w:szCs w:val="20"/>
        </w:rPr>
        <w:t>а–</w:t>
      </w:r>
      <w:proofErr w:type="gramEnd"/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 типичная ассоциация галенита, сфалерита и пирита (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py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>); б– сростки галенита (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gn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>) и висмутина (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bst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>) в по краям зерен халькопирита (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chp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); в– 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</w:rPr>
        <w:t>микрозерна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 галенита в сфалерите (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sp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); г– микровключения висмутина в галените (галенит имеет примеси </w:t>
      </w:r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Ta</w:t>
      </w:r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, </w:t>
      </w:r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W</w:t>
      </w:r>
      <w:r w:rsidR="005327C4" w:rsidRPr="005E7E76">
        <w:rPr>
          <w:rFonts w:ascii="Times New Roman" w:eastAsia="Calibri" w:hAnsi="Times New Roman" w:cs="Times New Roman"/>
          <w:sz w:val="20"/>
          <w:szCs w:val="20"/>
        </w:rPr>
        <w:t>)</w:t>
      </w:r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; д– прожилки 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</w:rPr>
        <w:t>айкинита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 (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aik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>) в халькопирите; е</w:t>
      </w:r>
      <w:r w:rsidR="00F21BBF" w:rsidRPr="005E7E76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– микровключения 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</w:rPr>
        <w:t>айкинита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 xml:space="preserve"> (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aik</w:t>
      </w:r>
      <w:proofErr w:type="spellEnd"/>
      <w:r w:rsidRPr="005E7E76">
        <w:rPr>
          <w:rFonts w:ascii="Times New Roman" w:eastAsia="Calibri" w:hAnsi="Times New Roman" w:cs="Times New Roman"/>
          <w:sz w:val="20"/>
          <w:szCs w:val="20"/>
        </w:rPr>
        <w:t>) в халькопирите; е - каплевидные эмульсионного включения  галенита (</w:t>
      </w:r>
      <w:proofErr w:type="spellStart"/>
      <w:r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gn</w:t>
      </w:r>
      <w:proofErr w:type="spellEnd"/>
      <w:r w:rsidR="005327C4" w:rsidRPr="005E7E76">
        <w:rPr>
          <w:rFonts w:ascii="Times New Roman" w:eastAsia="Calibri" w:hAnsi="Times New Roman" w:cs="Times New Roman"/>
          <w:sz w:val="20"/>
          <w:szCs w:val="20"/>
        </w:rPr>
        <w:t xml:space="preserve">) в </w:t>
      </w:r>
      <w:proofErr w:type="spellStart"/>
      <w:r w:rsidR="005327C4" w:rsidRPr="005E7E76">
        <w:rPr>
          <w:rFonts w:ascii="Times New Roman" w:eastAsia="Calibri" w:hAnsi="Times New Roman" w:cs="Times New Roman"/>
          <w:sz w:val="20"/>
          <w:szCs w:val="20"/>
        </w:rPr>
        <w:t>халькопирите</w:t>
      </w:r>
      <w:proofErr w:type="gramStart"/>
      <w:r w:rsidR="00FB0771" w:rsidRPr="005E7E76">
        <w:rPr>
          <w:rFonts w:ascii="Times New Roman" w:eastAsia="Calibri" w:hAnsi="Times New Roman" w:cs="Times New Roman"/>
          <w:sz w:val="20"/>
          <w:szCs w:val="20"/>
        </w:rPr>
        <w:t>.и</w:t>
      </w:r>
      <w:proofErr w:type="spellEnd"/>
      <w:proofErr w:type="gramEnd"/>
      <w:r w:rsidR="005327C4" w:rsidRPr="005E7E76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FB0771" w:rsidRPr="005E7E76">
        <w:rPr>
          <w:rFonts w:ascii="Times New Roman" w:eastAsia="Calibri" w:hAnsi="Times New Roman" w:cs="Times New Roman"/>
          <w:sz w:val="20"/>
          <w:szCs w:val="20"/>
          <w:lang w:val="en-US"/>
        </w:rPr>
        <w:t>f</w:t>
      </w:r>
      <w:r w:rsidR="00FB0771" w:rsidRPr="005E7E76">
        <w:rPr>
          <w:rFonts w:ascii="Times New Roman" w:eastAsia="Calibri" w:hAnsi="Times New Roman" w:cs="Times New Roman"/>
          <w:sz w:val="20"/>
          <w:szCs w:val="20"/>
        </w:rPr>
        <w:t>-</w:t>
      </w:r>
      <w:r w:rsidRPr="005E7E76">
        <w:rPr>
          <w:rFonts w:ascii="Times New Roman" w:eastAsia="Calibri" w:hAnsi="Times New Roman" w:cs="Times New Roman"/>
          <w:sz w:val="20"/>
          <w:szCs w:val="20"/>
        </w:rPr>
        <w:t>в пирите.</w:t>
      </w:r>
    </w:p>
    <w:p w:rsidR="00910228" w:rsidRPr="005E7E76" w:rsidRDefault="00910228" w:rsidP="00910228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0410E1" w:rsidRPr="005E7E76" w:rsidRDefault="000410E1" w:rsidP="00910228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t>Руды</w:t>
      </w:r>
      <w:r w:rsidR="00FB0771" w:rsidRPr="005E7E76">
        <w:rPr>
          <w:rFonts w:ascii="Times New Roman" w:eastAsia="Calibri" w:hAnsi="Times New Roman" w:cs="Times New Roman"/>
          <w:sz w:val="24"/>
          <w:szCs w:val="24"/>
        </w:rPr>
        <w:t>е тела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значительно 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обогащены элементами примесями 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>(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Ag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Bi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As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Sb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Tl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Se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Te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Ga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Ge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Mo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In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Hg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Co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). Руды месторождений Лениногорского и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</w:rPr>
        <w:t>Зыряновского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 рудных районов относятся к собственно ко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>л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>чеданно-полиметаллическому типу, основными промышленными компонентами являются свинец, цинк, медь,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барий, 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>попутные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975C8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Ag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975C8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Se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proofErr w:type="spellStart"/>
      <w:r w:rsidR="001975C8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Te</w:t>
      </w:r>
      <w:proofErr w:type="spellEnd"/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r w:rsidR="001975C8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Mo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Bi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As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Sb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r w:rsidR="001975C8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Hg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Ga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Ge</w:t>
      </w:r>
      <w:proofErr w:type="spellEnd"/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In</w:t>
      </w:r>
      <w:r w:rsidR="00243772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43772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Co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975C8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Ni</w:t>
      </w:r>
      <w:r w:rsidR="001975C8" w:rsidRPr="005E7E7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20BF6" w:rsidRPr="005E7E76" w:rsidRDefault="001975C8" w:rsidP="00910228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Для всех месторождений Рудного Алтая отмечаются характерные геохимические признаки. В колчеданно-медно-цинковых месторождениях установлены повышенные содержания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Ce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Te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Tl</w:t>
      </w:r>
      <w:proofErr w:type="spellEnd"/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Bi</w:t>
      </w:r>
      <w:r w:rsidRPr="005E7E76">
        <w:rPr>
          <w:rFonts w:ascii="Times New Roman" w:eastAsia="Calibri" w:hAnsi="Times New Roman" w:cs="Times New Roman"/>
          <w:sz w:val="24"/>
          <w:szCs w:val="24"/>
        </w:rPr>
        <w:t xml:space="preserve">. Для колчеданно-полиметаллических месторождений </w:t>
      </w:r>
      <w:r w:rsidR="00FB0771" w:rsidRPr="005E7E76">
        <w:rPr>
          <w:rFonts w:ascii="Times New Roman" w:eastAsia="Calibri" w:hAnsi="Times New Roman" w:cs="Times New Roman"/>
          <w:sz w:val="24"/>
          <w:szCs w:val="24"/>
        </w:rPr>
        <w:t xml:space="preserve">отмечается </w:t>
      </w:r>
      <w:r w:rsidR="00F07F95" w:rsidRPr="005E7E7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накопление </w:t>
      </w:r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Ba</w:t>
      </w:r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Ag</w:t>
      </w:r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As</w:t>
      </w:r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In</w:t>
      </w:r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Hg</w:t>
      </w:r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. Отношение среднего содержания </w:t>
      </w:r>
      <w:proofErr w:type="spellStart"/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Ce</w:t>
      </w:r>
      <w:proofErr w:type="spellEnd"/>
      <w:r w:rsidR="00F07F95" w:rsidRPr="005E7E76">
        <w:rPr>
          <w:rFonts w:ascii="Times New Roman" w:eastAsia="Calibri" w:hAnsi="Times New Roman" w:cs="Times New Roman"/>
          <w:sz w:val="24"/>
          <w:szCs w:val="24"/>
        </w:rPr>
        <w:t>/</w:t>
      </w:r>
      <w:proofErr w:type="spellStart"/>
      <w:r w:rsidR="00F07F9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Te</w:t>
      </w:r>
      <w:proofErr w:type="spellEnd"/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 в колчеданн</w:t>
      </w:r>
      <w:proofErr w:type="gramStart"/>
      <w:r w:rsidR="00F07F95" w:rsidRPr="005E7E76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="00F07F95" w:rsidRPr="005E7E76">
        <w:rPr>
          <w:rFonts w:ascii="Times New Roman" w:eastAsia="Calibri" w:hAnsi="Times New Roman" w:cs="Times New Roman"/>
          <w:sz w:val="24"/>
          <w:szCs w:val="24"/>
        </w:rPr>
        <w:t xml:space="preserve"> медно-цинковых рудах в несколько раз выше, чем в полиметаллических. </w:t>
      </w:r>
      <w:r w:rsidR="00F07F95" w:rsidRPr="005E7E76">
        <w:rPr>
          <w:rFonts w:ascii="Times New Roman" w:eastAsia="Calibri" w:hAnsi="Times New Roman" w:cs="Times New Roman"/>
          <w:sz w:val="24"/>
          <w:szCs w:val="24"/>
          <w:highlight w:val="yellow"/>
        </w:rPr>
        <w:t>[юго-западный]</w:t>
      </w:r>
      <w:r w:rsidR="004928E5" w:rsidRPr="005E7E76">
        <w:rPr>
          <w:rFonts w:ascii="Times New Roman" w:eastAsia="Calibri" w:hAnsi="Times New Roman" w:cs="Times New Roman"/>
          <w:sz w:val="24"/>
          <w:szCs w:val="24"/>
        </w:rPr>
        <w:t>.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28E5" w:rsidRPr="005E7E76">
        <w:rPr>
          <w:rFonts w:ascii="Times New Roman" w:eastAsia="Calibri" w:hAnsi="Times New Roman" w:cs="Times New Roman"/>
          <w:sz w:val="24"/>
          <w:szCs w:val="24"/>
        </w:rPr>
        <w:t xml:space="preserve">Средние содержания 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основных и </w:t>
      </w:r>
      <w:r w:rsidR="004928E5" w:rsidRPr="005E7E76">
        <w:rPr>
          <w:rFonts w:ascii="Times New Roman" w:eastAsia="Calibri" w:hAnsi="Times New Roman" w:cs="Times New Roman"/>
          <w:sz w:val="24"/>
          <w:szCs w:val="24"/>
        </w:rPr>
        <w:t xml:space="preserve">попутных компонентов превышают </w:t>
      </w:r>
      <w:proofErr w:type="spellStart"/>
      <w:r w:rsidR="004928E5" w:rsidRPr="005E7E76">
        <w:rPr>
          <w:rFonts w:ascii="Times New Roman" w:eastAsia="Calibri" w:hAnsi="Times New Roman" w:cs="Times New Roman"/>
          <w:sz w:val="24"/>
          <w:szCs w:val="24"/>
        </w:rPr>
        <w:t>кларковые</w:t>
      </w:r>
      <w:proofErr w:type="spellEnd"/>
      <w:r w:rsidR="004928E5" w:rsidRPr="005E7E76">
        <w:rPr>
          <w:rFonts w:ascii="Times New Roman" w:eastAsia="Calibri" w:hAnsi="Times New Roman" w:cs="Times New Roman"/>
          <w:sz w:val="24"/>
          <w:szCs w:val="24"/>
        </w:rPr>
        <w:t xml:space="preserve"> в тысячи (</w:t>
      </w:r>
      <w:r w:rsidR="004928E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Bi</w:t>
      </w:r>
      <w:r w:rsidR="004928E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4928E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Te</w:t>
      </w:r>
      <w:proofErr w:type="spellEnd"/>
      <w:r w:rsidR="004928E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4928E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Cd</w:t>
      </w:r>
      <w:r w:rsidR="004928E5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4928E5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="004928E5" w:rsidRPr="005E7E76">
        <w:rPr>
          <w:rFonts w:ascii="Times New Roman" w:eastAsia="Calibri" w:hAnsi="Times New Roman" w:cs="Times New Roman"/>
          <w:sz w:val="24"/>
          <w:szCs w:val="24"/>
        </w:rPr>
        <w:t>), сотни (</w:t>
      </w:r>
      <w:proofErr w:type="spellStart"/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Zn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Cu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Se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Sb</w:t>
      </w:r>
      <w:proofErr w:type="spellEnd"/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As</w:t>
      </w:r>
      <w:r w:rsidR="004928E5" w:rsidRPr="005E7E76">
        <w:rPr>
          <w:rFonts w:ascii="Times New Roman" w:eastAsia="Calibri" w:hAnsi="Times New Roman" w:cs="Times New Roman"/>
          <w:sz w:val="24"/>
          <w:szCs w:val="24"/>
        </w:rPr>
        <w:t>)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>, десятки раз (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Ba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>,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Mo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) или находятся в пределах </w:t>
      </w:r>
      <w:proofErr w:type="spellStart"/>
      <w:r w:rsidR="00A20BF6" w:rsidRPr="005E7E76">
        <w:rPr>
          <w:rFonts w:ascii="Times New Roman" w:eastAsia="Calibri" w:hAnsi="Times New Roman" w:cs="Times New Roman"/>
          <w:sz w:val="24"/>
          <w:szCs w:val="24"/>
        </w:rPr>
        <w:t>кларковых</w:t>
      </w:r>
      <w:proofErr w:type="spellEnd"/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F5AF2" w:rsidRPr="005E7E76">
        <w:rPr>
          <w:rFonts w:ascii="Times New Roman" w:eastAsia="Calibri" w:hAnsi="Times New Roman" w:cs="Times New Roman"/>
          <w:sz w:val="24"/>
          <w:szCs w:val="24"/>
        </w:rPr>
        <w:t xml:space="preserve">значений 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Tl</w:t>
      </w:r>
      <w:proofErr w:type="spellEnd"/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In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Ge</w:t>
      </w:r>
      <w:proofErr w:type="spellEnd"/>
      <w:r w:rsidR="00A20BF6" w:rsidRPr="005E7E76">
        <w:rPr>
          <w:rFonts w:ascii="Times New Roman" w:eastAsia="Calibri" w:hAnsi="Times New Roman" w:cs="Times New Roman"/>
          <w:sz w:val="24"/>
          <w:szCs w:val="24"/>
        </w:rPr>
        <w:t>). Попутные элементы в рудах</w:t>
      </w:r>
      <w:r w:rsidR="00AF5AF2" w:rsidRPr="005E7E76">
        <w:rPr>
          <w:rFonts w:ascii="Times New Roman" w:eastAsia="Calibri" w:hAnsi="Times New Roman" w:cs="Times New Roman"/>
          <w:sz w:val="24"/>
          <w:szCs w:val="24"/>
        </w:rPr>
        <w:t xml:space="preserve"> фиксируютс</w:t>
      </w:r>
      <w:r w:rsidR="00A97F57">
        <w:rPr>
          <w:rFonts w:ascii="Times New Roman" w:eastAsia="Calibri" w:hAnsi="Times New Roman" w:cs="Times New Roman"/>
          <w:sz w:val="24"/>
          <w:szCs w:val="24"/>
        </w:rPr>
        <w:t>я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F5AF2" w:rsidRPr="005E7E76">
        <w:rPr>
          <w:rFonts w:ascii="Times New Roman" w:eastAsia="Calibri" w:hAnsi="Times New Roman" w:cs="Times New Roman"/>
          <w:sz w:val="24"/>
          <w:szCs w:val="24"/>
        </w:rPr>
        <w:t xml:space="preserve"> в виде 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>самостоятельных минералов, микроскопических дисперсных или эмульсионных вкраплений (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As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Sb</w:t>
      </w:r>
      <w:proofErr w:type="spellEnd"/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Bi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Co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Ni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Ag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Au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A20BF6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Te</w:t>
      </w:r>
      <w:proofErr w:type="spellEnd"/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). Нередко 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>при электронно-микроскопических исследованиях</w:t>
      </w:r>
      <w:r w:rsidR="00A20BF6" w:rsidRPr="005E7E76">
        <w:rPr>
          <w:rFonts w:ascii="Times New Roman" w:eastAsia="Calibri" w:hAnsi="Times New Roman" w:cs="Times New Roman"/>
          <w:sz w:val="24"/>
          <w:szCs w:val="24"/>
        </w:rPr>
        <w:t xml:space="preserve">  (рисунок 7) наблюдаются изоморфные примеси 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>в сульфидах (</w:t>
      </w:r>
      <w:r w:rsidR="00402541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Co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402541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Tl</w:t>
      </w:r>
      <w:proofErr w:type="spellEnd"/>
      <w:r w:rsidR="00402541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402541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In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402541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Ge</w:t>
      </w:r>
      <w:proofErr w:type="spellEnd"/>
      <w:r w:rsidR="00402541" w:rsidRPr="005E7E7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402541" w:rsidRPr="005E7E76">
        <w:rPr>
          <w:rFonts w:ascii="Times New Roman" w:eastAsia="Calibri" w:hAnsi="Times New Roman" w:cs="Times New Roman"/>
          <w:sz w:val="24"/>
          <w:szCs w:val="24"/>
          <w:lang w:val="en-US"/>
        </w:rPr>
        <w:t>Ag</w:t>
      </w:r>
      <w:r w:rsidR="00402541" w:rsidRPr="005E7E76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9F2059" w:rsidRPr="005E7E76" w:rsidRDefault="009F2059" w:rsidP="004554CE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E7E76">
        <w:rPr>
          <w:rFonts w:ascii="Times New Roman" w:eastAsia="Calibri" w:hAnsi="Times New Roman" w:cs="Times New Roman"/>
          <w:b/>
          <w:sz w:val="24"/>
          <w:szCs w:val="24"/>
        </w:rPr>
        <w:t>Заключение</w:t>
      </w:r>
    </w:p>
    <w:p w:rsidR="009F2059" w:rsidRPr="005E7E76" w:rsidRDefault="009F2059" w:rsidP="00C50F14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E7E76">
        <w:rPr>
          <w:rFonts w:ascii="Times New Roman" w:hAnsi="Times New Roman" w:cs="Times New Roman"/>
          <w:sz w:val="24"/>
          <w:szCs w:val="24"/>
        </w:rPr>
        <w:t>Рудноалтайский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 колчеданно-полиметаллический пояс – это крупная рудоносная структура региональной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ранговости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, в которой сосредоточены крупные и уникальные месторождения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Ag</w:t>
      </w:r>
      <w:r w:rsidR="00AF5AF2" w:rsidRPr="005E7E76">
        <w:rPr>
          <w:rFonts w:ascii="Times New Roman" w:hAnsi="Times New Roman" w:cs="Times New Roman"/>
          <w:sz w:val="24"/>
          <w:szCs w:val="24"/>
        </w:rPr>
        <w:t>, многие редкие элементы.</w:t>
      </w:r>
      <w:proofErr w:type="gramEnd"/>
      <w:r w:rsidR="00AF5AF2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="00BA3345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Pr="005E7E76">
        <w:rPr>
          <w:rFonts w:ascii="Times New Roman" w:hAnsi="Times New Roman" w:cs="Times New Roman"/>
          <w:sz w:val="24"/>
          <w:szCs w:val="24"/>
        </w:rPr>
        <w:t xml:space="preserve">Месторождения сформировались в герцинский цикл в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рифтогенной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 геодинамической обстановке, генетически связаны с девонским базальт-андезит-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риолитовым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 вулканизмом дифференцированного и контрастного ряда. Большинство месторождений относятся к мировому</w:t>
      </w:r>
      <w:proofErr w:type="gramStart"/>
      <w:r w:rsidRPr="005E7E76">
        <w:rPr>
          <w:rFonts w:ascii="Times New Roman" w:hAnsi="Times New Roman" w:cs="Times New Roman"/>
          <w:sz w:val="24"/>
          <w:szCs w:val="24"/>
          <w:lang w:val="en-US"/>
        </w:rPr>
        <w:t>VMS</w:t>
      </w:r>
      <w:proofErr w:type="gramEnd"/>
      <w:r w:rsidRPr="005E7E76">
        <w:rPr>
          <w:rFonts w:ascii="Times New Roman" w:hAnsi="Times New Roman" w:cs="Times New Roman"/>
          <w:sz w:val="24"/>
          <w:szCs w:val="24"/>
        </w:rPr>
        <w:t xml:space="preserve"> типу. Рудоконтролирующей является система эшелонированных глубинных разломов северо-западного направления, сформированных на активизированной континентальной окраине Горного Алтая.</w:t>
      </w:r>
      <w:r w:rsidR="00C50F14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Pr="005E7E76">
        <w:rPr>
          <w:rFonts w:ascii="Times New Roman" w:hAnsi="Times New Roman" w:cs="Times New Roman"/>
          <w:sz w:val="24"/>
          <w:szCs w:val="24"/>
        </w:rPr>
        <w:t xml:space="preserve">Для осаждения и концентрации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оруденения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 ведущая роль принадлежит рудовмещающей среде кремнисто-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известковисто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-терригенного состава и субвулканическим порфировым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интрузиям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>.</w:t>
      </w:r>
      <w:r w:rsidR="00BA3345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="00AF5AF2" w:rsidRPr="005E7E76">
        <w:rPr>
          <w:rFonts w:ascii="Times New Roman" w:hAnsi="Times New Roman" w:cs="Times New Roman"/>
          <w:sz w:val="24"/>
          <w:szCs w:val="24"/>
        </w:rPr>
        <w:t>По происхождению выделяется два</w:t>
      </w:r>
      <w:r w:rsidRPr="005E7E76">
        <w:rPr>
          <w:rFonts w:ascii="Times New Roman" w:hAnsi="Times New Roman" w:cs="Times New Roman"/>
          <w:sz w:val="24"/>
          <w:szCs w:val="24"/>
        </w:rPr>
        <w:t xml:space="preserve"> типа руд:</w:t>
      </w:r>
      <w:r w:rsidR="00BA3345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="00AF5AF2" w:rsidRPr="005E7E76">
        <w:rPr>
          <w:rFonts w:ascii="Times New Roman" w:hAnsi="Times New Roman" w:cs="Times New Roman"/>
          <w:sz w:val="24"/>
          <w:szCs w:val="24"/>
        </w:rPr>
        <w:t>1)</w:t>
      </w:r>
      <w:r w:rsidRPr="005E7E76">
        <w:rPr>
          <w:rFonts w:ascii="Times New Roman" w:hAnsi="Times New Roman" w:cs="Times New Roman"/>
          <w:sz w:val="24"/>
          <w:szCs w:val="24"/>
        </w:rPr>
        <w:t xml:space="preserve"> вулканогенно-осадочный</w:t>
      </w:r>
      <w:r w:rsidR="00AF5AF2" w:rsidRPr="005E7E76">
        <w:rPr>
          <w:rFonts w:ascii="Times New Roman" w:hAnsi="Times New Roman" w:cs="Times New Roman"/>
          <w:sz w:val="24"/>
          <w:szCs w:val="24"/>
        </w:rPr>
        <w:t xml:space="preserve"> (</w:t>
      </w:r>
      <w:r w:rsidR="005E7E76" w:rsidRPr="005E7E76">
        <w:rPr>
          <w:rFonts w:ascii="Times New Roman" w:hAnsi="Times New Roman" w:cs="Times New Roman"/>
          <w:sz w:val="24"/>
          <w:szCs w:val="24"/>
        </w:rPr>
        <w:t>гидротермально-осадочный</w:t>
      </w:r>
      <w:r w:rsidR="00AF5AF2" w:rsidRPr="005E7E76">
        <w:rPr>
          <w:rFonts w:ascii="Times New Roman" w:hAnsi="Times New Roman" w:cs="Times New Roman"/>
          <w:sz w:val="24"/>
          <w:szCs w:val="24"/>
        </w:rPr>
        <w:t>)</w:t>
      </w:r>
      <w:r w:rsidRPr="005E7E76">
        <w:rPr>
          <w:rFonts w:ascii="Times New Roman" w:hAnsi="Times New Roman" w:cs="Times New Roman"/>
          <w:sz w:val="24"/>
          <w:szCs w:val="24"/>
        </w:rPr>
        <w:t>;</w:t>
      </w:r>
      <w:r w:rsidR="00BA3345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="00AF5AF2" w:rsidRPr="005E7E76">
        <w:rPr>
          <w:rFonts w:ascii="Times New Roman" w:hAnsi="Times New Roman" w:cs="Times New Roman"/>
          <w:sz w:val="24"/>
          <w:szCs w:val="24"/>
        </w:rPr>
        <w:t>2)</w:t>
      </w:r>
      <w:r w:rsidRPr="005E7E76">
        <w:rPr>
          <w:rFonts w:ascii="Times New Roman" w:hAnsi="Times New Roman" w:cs="Times New Roman"/>
          <w:sz w:val="24"/>
          <w:szCs w:val="24"/>
        </w:rPr>
        <w:t xml:space="preserve"> гидротермально-метасоматический.</w:t>
      </w:r>
      <w:r w:rsidR="00C50F14" w:rsidRPr="005E7E76">
        <w:rPr>
          <w:rFonts w:ascii="Times New Roman" w:hAnsi="Times New Roman" w:cs="Times New Roman"/>
          <w:sz w:val="24"/>
          <w:szCs w:val="24"/>
        </w:rPr>
        <w:t xml:space="preserve"> Месторождения</w:t>
      </w:r>
      <w:r w:rsidRPr="005E7E76">
        <w:rPr>
          <w:rFonts w:ascii="Times New Roman" w:hAnsi="Times New Roman" w:cs="Times New Roman"/>
          <w:sz w:val="24"/>
          <w:szCs w:val="24"/>
        </w:rPr>
        <w:t xml:space="preserve"> располагаются на определенных геохронологических уровнях от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E7E7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E7E76">
        <w:rPr>
          <w:rFonts w:ascii="Times New Roman" w:hAnsi="Times New Roman" w:cs="Times New Roman"/>
          <w:sz w:val="24"/>
          <w:szCs w:val="24"/>
        </w:rPr>
        <w:t xml:space="preserve">  до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E7E7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Start"/>
      <w:r w:rsidRPr="005E7E76">
        <w:rPr>
          <w:rFonts w:ascii="Times New Roman" w:hAnsi="Times New Roman" w:cs="Times New Roman"/>
          <w:sz w:val="24"/>
          <w:szCs w:val="24"/>
          <w:lang w:val="en-US"/>
        </w:rPr>
        <w:t>fm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>.</w:t>
      </w:r>
    </w:p>
    <w:p w:rsidR="009F2059" w:rsidRPr="005E7E76" w:rsidRDefault="009F2059" w:rsidP="004554CE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E76">
        <w:rPr>
          <w:rFonts w:ascii="Times New Roman" w:hAnsi="Times New Roman" w:cs="Times New Roman"/>
          <w:sz w:val="24"/>
          <w:szCs w:val="24"/>
        </w:rPr>
        <w:t>Модель рудообразования отражает восходящую ритмично-пульсационную водно-гидротермальную систему растворов с ювенильн</w:t>
      </w:r>
      <w:r w:rsidR="00AF5AF2" w:rsidRPr="005E7E76">
        <w:rPr>
          <w:rFonts w:ascii="Times New Roman" w:hAnsi="Times New Roman" w:cs="Times New Roman"/>
          <w:sz w:val="24"/>
          <w:szCs w:val="24"/>
        </w:rPr>
        <w:t>ым источником рудного вещества и</w:t>
      </w:r>
      <w:r w:rsidRPr="005E7E76">
        <w:rPr>
          <w:rFonts w:ascii="Times New Roman" w:hAnsi="Times New Roman" w:cs="Times New Roman"/>
          <w:sz w:val="24"/>
          <w:szCs w:val="24"/>
        </w:rPr>
        <w:t xml:space="preserve"> образованием руд в неустойчивых термально-динамических и физико-химических условиях. С этой точки зрения месторождения Рудного Алтая нельзя считать полигенными, так как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оруденение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 сформировано единым источником рудного вещества, генерированного общей рудоносно-флюидной системой.</w:t>
      </w:r>
    </w:p>
    <w:p w:rsidR="00FA1536" w:rsidRPr="005E7E76" w:rsidRDefault="009F2059" w:rsidP="00FA153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E76">
        <w:rPr>
          <w:rFonts w:ascii="Times New Roman" w:hAnsi="Times New Roman" w:cs="Times New Roman"/>
          <w:sz w:val="24"/>
          <w:szCs w:val="24"/>
        </w:rPr>
        <w:t>Главные рудные минералы – пирит, халькопирит, сфалерит, галенит. Отличительная особенность месторождений – комплексный состав руд, содержащих примеси благородных металлов (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Ag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hAnsi="Times New Roman" w:cs="Times New Roman"/>
          <w:sz w:val="24"/>
          <w:szCs w:val="24"/>
          <w:lang w:val="en-US"/>
        </w:rPr>
        <w:t>Pt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>) и редких элементов (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Se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Bi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hAnsi="Times New Roman" w:cs="Times New Roman"/>
          <w:sz w:val="24"/>
          <w:szCs w:val="24"/>
          <w:lang w:val="en-US"/>
        </w:rPr>
        <w:t>Te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Ta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5E7E76">
        <w:rPr>
          <w:rFonts w:ascii="Times New Roman" w:hAnsi="Times New Roman" w:cs="Times New Roman"/>
          <w:sz w:val="24"/>
          <w:szCs w:val="24"/>
        </w:rPr>
        <w:t xml:space="preserve"> и др.)</w:t>
      </w:r>
      <w:r w:rsidR="00172377" w:rsidRPr="005E7E76">
        <w:rPr>
          <w:rFonts w:ascii="Times New Roman" w:hAnsi="Times New Roman" w:cs="Times New Roman"/>
          <w:sz w:val="24"/>
          <w:szCs w:val="24"/>
        </w:rPr>
        <w:t>.</w:t>
      </w:r>
      <w:r w:rsidR="00C50F14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="003D2DE6" w:rsidRPr="005E7E76">
        <w:rPr>
          <w:rFonts w:ascii="Times New Roman" w:hAnsi="Times New Roman" w:cs="Times New Roman"/>
          <w:sz w:val="24"/>
          <w:szCs w:val="24"/>
        </w:rPr>
        <w:t>Характерной особенностью колчеданных месторождений Рудного Алтая являются высокие концентрации в рудах цветных металлов, сумма которых (</w:t>
      </w:r>
      <w:r w:rsidR="003D2DE6" w:rsidRPr="005E7E76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="003D2DE6" w:rsidRPr="005E7E76">
        <w:rPr>
          <w:rFonts w:ascii="Times New Roman" w:hAnsi="Times New Roman" w:cs="Times New Roman"/>
          <w:sz w:val="24"/>
          <w:szCs w:val="24"/>
        </w:rPr>
        <w:t>+</w:t>
      </w:r>
      <w:proofErr w:type="spellStart"/>
      <w:r w:rsidR="003D2DE6" w:rsidRPr="005E7E76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="003D2DE6" w:rsidRPr="005E7E76">
        <w:rPr>
          <w:rFonts w:ascii="Times New Roman" w:hAnsi="Times New Roman" w:cs="Times New Roman"/>
          <w:sz w:val="24"/>
          <w:szCs w:val="24"/>
        </w:rPr>
        <w:t>+</w:t>
      </w:r>
      <w:r w:rsidR="003D2DE6" w:rsidRPr="005E7E76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="003D2DE6" w:rsidRPr="005E7E76">
        <w:rPr>
          <w:rFonts w:ascii="Times New Roman" w:hAnsi="Times New Roman" w:cs="Times New Roman"/>
          <w:sz w:val="24"/>
          <w:szCs w:val="24"/>
        </w:rPr>
        <w:t xml:space="preserve">) достигает 10-12%. </w:t>
      </w:r>
      <w:r w:rsidRPr="005E7E76">
        <w:rPr>
          <w:rFonts w:ascii="Times New Roman" w:hAnsi="Times New Roman" w:cs="Times New Roman"/>
          <w:sz w:val="24"/>
          <w:szCs w:val="24"/>
        </w:rPr>
        <w:t xml:space="preserve">По результатам минералогических исследований с использованием электронной микроскопии определена </w:t>
      </w:r>
      <w:r w:rsidRPr="005E7E76">
        <w:rPr>
          <w:rFonts w:ascii="Times New Roman" w:hAnsi="Times New Roman" w:cs="Times New Roman"/>
          <w:sz w:val="24"/>
          <w:szCs w:val="24"/>
        </w:rPr>
        <w:lastRenderedPageBreak/>
        <w:t xml:space="preserve">форма нахождения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Ag</w:t>
      </w:r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hAnsi="Times New Roman" w:cs="Times New Roman"/>
          <w:sz w:val="24"/>
          <w:szCs w:val="24"/>
          <w:lang w:val="en-US"/>
        </w:rPr>
        <w:t>Te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r w:rsidRPr="005E7E76">
        <w:rPr>
          <w:rFonts w:ascii="Times New Roman" w:hAnsi="Times New Roman" w:cs="Times New Roman"/>
          <w:sz w:val="24"/>
          <w:szCs w:val="24"/>
          <w:lang w:val="en-US"/>
        </w:rPr>
        <w:t>Bi</w:t>
      </w:r>
      <w:r w:rsidRPr="005E7E76">
        <w:rPr>
          <w:rFonts w:ascii="Times New Roman" w:hAnsi="Times New Roman" w:cs="Times New Roman"/>
          <w:sz w:val="24"/>
          <w:szCs w:val="24"/>
        </w:rPr>
        <w:t xml:space="preserve">  и др. элементов в колчеданно-полиметаллических рудах. Эти минералы встречаются в виде микроскопических включений в основных рудных минералах. Вполне вероятно, часть благородных металлов в рудах имеет невидимое распределение по аналогии с полиметаллическими месторождениями других регионов.</w:t>
      </w:r>
      <w:r w:rsidR="003D2DE6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Pr="005E7E76">
        <w:rPr>
          <w:rFonts w:ascii="Times New Roman" w:hAnsi="Times New Roman" w:cs="Times New Roman"/>
          <w:sz w:val="24"/>
          <w:szCs w:val="24"/>
        </w:rPr>
        <w:t>На современном этапе в связи с истощением запасов известных месторождений возникла острая проблема укрепления минерально-сырьевой базы Рудного Алтая.</w:t>
      </w:r>
    </w:p>
    <w:p w:rsidR="009F2059" w:rsidRPr="005E7E76" w:rsidRDefault="009F2059" w:rsidP="00FA153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E76">
        <w:rPr>
          <w:rFonts w:ascii="Times New Roman" w:hAnsi="Times New Roman" w:cs="Times New Roman"/>
          <w:sz w:val="24"/>
          <w:szCs w:val="24"/>
        </w:rPr>
        <w:t xml:space="preserve">Исходя из разнообразия механизмов формирования колчеданно-полиметаллических месторождений, длительности проявления процессов рудообразования, пространственной приуроченности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оруденения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 к определенным геохронологическим уровням и значительного вертикального масштаба распространения руд (до 1000-15000 м), последующего преобразования и трансформации рудных объектов, целесообразно систематизировать обширный геологический материал последних 10-15 лет. </w:t>
      </w:r>
      <w:proofErr w:type="gramStart"/>
      <w:r w:rsidRPr="005E7E76">
        <w:rPr>
          <w:rFonts w:ascii="Times New Roman" w:hAnsi="Times New Roman" w:cs="Times New Roman"/>
          <w:sz w:val="24"/>
          <w:szCs w:val="24"/>
        </w:rPr>
        <w:t>Необходимо также продолжить детально</w:t>
      </w:r>
      <w:r w:rsidR="007229B4" w:rsidRPr="005E7E76">
        <w:rPr>
          <w:rFonts w:ascii="Times New Roman" w:hAnsi="Times New Roman" w:cs="Times New Roman"/>
          <w:sz w:val="24"/>
          <w:szCs w:val="24"/>
        </w:rPr>
        <w:t>е изучение минерального состава</w:t>
      </w:r>
      <w:r w:rsidRPr="005E7E76">
        <w:rPr>
          <w:rFonts w:ascii="Times New Roman" w:hAnsi="Times New Roman" w:cs="Times New Roman"/>
          <w:sz w:val="24"/>
          <w:szCs w:val="24"/>
        </w:rPr>
        <w:t xml:space="preserve"> рудных ассоциаций с широким использованием высокоточных методов исследований и на этой основе </w:t>
      </w:r>
      <w:r w:rsidR="00661C78" w:rsidRPr="005E7E76">
        <w:rPr>
          <w:rFonts w:ascii="Times New Roman" w:hAnsi="Times New Roman" w:cs="Times New Roman"/>
          <w:sz w:val="24"/>
          <w:szCs w:val="24"/>
        </w:rPr>
        <w:t xml:space="preserve">прогнозировать поиски </w:t>
      </w:r>
      <w:r w:rsidR="00C20C18" w:rsidRPr="005E7E76">
        <w:rPr>
          <w:rFonts w:ascii="Times New Roman" w:hAnsi="Times New Roman" w:cs="Times New Roman"/>
          <w:sz w:val="24"/>
          <w:szCs w:val="24"/>
        </w:rPr>
        <w:t xml:space="preserve"> и </w:t>
      </w:r>
      <w:r w:rsidR="00661C78" w:rsidRPr="005E7E76">
        <w:rPr>
          <w:rFonts w:ascii="Times New Roman" w:hAnsi="Times New Roman" w:cs="Times New Roman"/>
          <w:sz w:val="24"/>
          <w:szCs w:val="24"/>
        </w:rPr>
        <w:t>оценку глубокозалегающих</w:t>
      </w:r>
      <w:r w:rsidRPr="005E7E76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661C78" w:rsidRPr="005E7E76">
        <w:rPr>
          <w:rFonts w:ascii="Times New Roman" w:hAnsi="Times New Roman" w:cs="Times New Roman"/>
          <w:sz w:val="24"/>
          <w:szCs w:val="24"/>
        </w:rPr>
        <w:t>ов.</w:t>
      </w:r>
      <w:r w:rsidRPr="005E7E76">
        <w:rPr>
          <w:rFonts w:ascii="Times New Roman" w:hAnsi="Times New Roman" w:cs="Times New Roman"/>
          <w:sz w:val="24"/>
          <w:szCs w:val="24"/>
        </w:rPr>
        <w:t>.</w:t>
      </w:r>
      <w:r w:rsidR="003D2DE6" w:rsidRPr="005E7E76">
        <w:rPr>
          <w:rFonts w:ascii="Times New Roman" w:hAnsi="Times New Roman" w:cs="Times New Roman"/>
          <w:sz w:val="24"/>
          <w:szCs w:val="24"/>
        </w:rPr>
        <w:t xml:space="preserve"> </w:t>
      </w:r>
      <w:r w:rsidRPr="005E7E76">
        <w:rPr>
          <w:rFonts w:ascii="Times New Roman" w:hAnsi="Times New Roman" w:cs="Times New Roman"/>
          <w:sz w:val="24"/>
          <w:szCs w:val="24"/>
        </w:rPr>
        <w:t xml:space="preserve">Рекомендуется усиление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глубинности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 геологического изучения территории в важнейших горнорудных районах Рудного Алтая (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Зыряновский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7E76">
        <w:rPr>
          <w:rFonts w:ascii="Times New Roman" w:hAnsi="Times New Roman" w:cs="Times New Roman"/>
          <w:sz w:val="24"/>
          <w:szCs w:val="24"/>
        </w:rPr>
        <w:t>Прииртышский</w:t>
      </w:r>
      <w:proofErr w:type="spellEnd"/>
      <w:r w:rsidR="0067703B" w:rsidRPr="0067703B">
        <w:rPr>
          <w:rFonts w:ascii="Times New Roman" w:hAnsi="Times New Roman" w:cs="Times New Roman"/>
          <w:sz w:val="24"/>
          <w:szCs w:val="24"/>
        </w:rPr>
        <w:t>,</w:t>
      </w:r>
      <w:r w:rsidR="00661C78" w:rsidRPr="005E7E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C78" w:rsidRPr="005E7E76">
        <w:rPr>
          <w:rFonts w:ascii="Times New Roman" w:hAnsi="Times New Roman" w:cs="Times New Roman"/>
          <w:sz w:val="24"/>
          <w:szCs w:val="24"/>
        </w:rPr>
        <w:t>Бухтарминский</w:t>
      </w:r>
      <w:proofErr w:type="spellEnd"/>
      <w:r w:rsidRPr="005E7E76">
        <w:rPr>
          <w:rFonts w:ascii="Times New Roman" w:hAnsi="Times New Roman" w:cs="Times New Roman"/>
          <w:sz w:val="24"/>
          <w:szCs w:val="24"/>
        </w:rPr>
        <w:t xml:space="preserve"> и др.) </w:t>
      </w:r>
      <w:r w:rsidR="00C20C18" w:rsidRPr="005E7E76">
        <w:rPr>
          <w:rFonts w:ascii="Times New Roman" w:hAnsi="Times New Roman" w:cs="Times New Roman"/>
          <w:sz w:val="24"/>
          <w:szCs w:val="24"/>
        </w:rPr>
        <w:t xml:space="preserve">с внедрением  </w:t>
      </w:r>
      <w:r w:rsidRPr="005E7E76">
        <w:rPr>
          <w:rFonts w:ascii="Times New Roman" w:hAnsi="Times New Roman" w:cs="Times New Roman"/>
          <w:sz w:val="24"/>
          <w:szCs w:val="24"/>
        </w:rPr>
        <w:t xml:space="preserve">современных </w:t>
      </w:r>
      <w:r w:rsidR="00C20C18" w:rsidRPr="005E7E76">
        <w:rPr>
          <w:rFonts w:ascii="Times New Roman" w:hAnsi="Times New Roman" w:cs="Times New Roman"/>
          <w:sz w:val="24"/>
          <w:szCs w:val="24"/>
        </w:rPr>
        <w:t>научно-методических технологий для</w:t>
      </w:r>
      <w:r w:rsidRPr="005E7E76">
        <w:rPr>
          <w:rFonts w:ascii="Times New Roman" w:hAnsi="Times New Roman" w:cs="Times New Roman"/>
          <w:sz w:val="24"/>
          <w:szCs w:val="24"/>
        </w:rPr>
        <w:t xml:space="preserve"> составлени</w:t>
      </w:r>
      <w:r w:rsidR="00C20C18" w:rsidRPr="005E7E76">
        <w:rPr>
          <w:rFonts w:ascii="Times New Roman" w:hAnsi="Times New Roman" w:cs="Times New Roman"/>
          <w:sz w:val="24"/>
          <w:szCs w:val="24"/>
        </w:rPr>
        <w:t>я</w:t>
      </w:r>
      <w:r w:rsidRPr="005E7E76">
        <w:rPr>
          <w:rFonts w:ascii="Times New Roman" w:hAnsi="Times New Roman" w:cs="Times New Roman"/>
          <w:sz w:val="24"/>
          <w:szCs w:val="24"/>
        </w:rPr>
        <w:t xml:space="preserve"> прогнозно-металлогенических карт нового поколения.</w:t>
      </w:r>
      <w:proofErr w:type="gramEnd"/>
    </w:p>
    <w:p w:rsidR="00BA2579" w:rsidRPr="009F2059" w:rsidRDefault="00BA2579" w:rsidP="00172377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2579" w:rsidRPr="003E2C21" w:rsidRDefault="00BA2579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2579" w:rsidRPr="003E2C21" w:rsidRDefault="00BA2579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2579" w:rsidRPr="003E2C21" w:rsidRDefault="00BA2579" w:rsidP="0014409F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1536" w:rsidRDefault="00FA153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6C01E2" w:rsidRPr="003E2C21" w:rsidRDefault="00C464DE" w:rsidP="006C01E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464DE">
        <w:rPr>
          <w:rFonts w:ascii="Times New Roman" w:eastAsia="Calibri" w:hAnsi="Times New Roman" w:cs="Times New Roman"/>
          <w:sz w:val="24"/>
          <w:szCs w:val="24"/>
        </w:rPr>
        <w:lastRenderedPageBreak/>
        <w:t>Литература</w:t>
      </w:r>
      <w:r w:rsidRPr="003E2C21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</w:p>
    <w:p w:rsidR="006C01E2" w:rsidRPr="003E2C21" w:rsidRDefault="006C01E2" w:rsidP="006C01E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A97F57" w:rsidRPr="00A97F57" w:rsidRDefault="00A97F57" w:rsidP="00A97F57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97F57">
        <w:rPr>
          <w:rFonts w:ascii="Times New Roman" w:hAnsi="Times New Roman"/>
          <w:sz w:val="24"/>
          <w:szCs w:val="24"/>
          <w:lang w:val="ru-RU"/>
        </w:rPr>
        <w:t xml:space="preserve">Большой Алтай: (геология и металлогения). В 3 кн. Кн. 1. Геологическое строение / Щерба Г. Н., Дьячков Б.А., </w:t>
      </w:r>
      <w:proofErr w:type="spellStart"/>
      <w:r w:rsidRPr="00A97F57">
        <w:rPr>
          <w:rFonts w:ascii="Times New Roman" w:hAnsi="Times New Roman"/>
          <w:sz w:val="24"/>
          <w:szCs w:val="24"/>
          <w:lang w:val="ru-RU"/>
        </w:rPr>
        <w:t>Стучевский</w:t>
      </w:r>
      <w:proofErr w:type="spellEnd"/>
      <w:r w:rsidRPr="00A97F57">
        <w:rPr>
          <w:rFonts w:ascii="Times New Roman" w:hAnsi="Times New Roman"/>
          <w:sz w:val="24"/>
          <w:szCs w:val="24"/>
          <w:lang w:val="ru-RU"/>
        </w:rPr>
        <w:t xml:space="preserve"> Н.И. и др. Алматы: «</w:t>
      </w:r>
      <w:proofErr w:type="spellStart"/>
      <w:r w:rsidRPr="00A97F57">
        <w:rPr>
          <w:rFonts w:ascii="Times New Roman" w:hAnsi="Times New Roman"/>
          <w:sz w:val="24"/>
          <w:szCs w:val="24"/>
          <w:lang w:val="ru-RU"/>
        </w:rPr>
        <w:t>Ғылым</w:t>
      </w:r>
      <w:proofErr w:type="spellEnd"/>
      <w:r w:rsidRPr="00A97F57">
        <w:rPr>
          <w:rFonts w:ascii="Times New Roman" w:hAnsi="Times New Roman"/>
          <w:sz w:val="24"/>
          <w:szCs w:val="24"/>
          <w:lang w:val="ru-RU"/>
        </w:rPr>
        <w:t>», 1998. – 304 с.</w:t>
      </w:r>
    </w:p>
    <w:p w:rsidR="00A97F57" w:rsidRPr="00A97F57" w:rsidRDefault="00A97F57" w:rsidP="00A97F57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97F57">
        <w:rPr>
          <w:rFonts w:ascii="Times New Roman" w:hAnsi="Times New Roman"/>
          <w:sz w:val="24"/>
          <w:szCs w:val="24"/>
          <w:lang w:val="ru-RU"/>
        </w:rPr>
        <w:t xml:space="preserve">Большой Алтай: (геология и металлогения). В 3кн. Кн. 2. Металлогения / Щерба Г. Н., </w:t>
      </w:r>
      <w:proofErr w:type="spellStart"/>
      <w:r w:rsidRPr="00A97F57">
        <w:rPr>
          <w:rFonts w:ascii="Times New Roman" w:hAnsi="Times New Roman"/>
          <w:sz w:val="24"/>
          <w:szCs w:val="24"/>
          <w:lang w:val="ru-RU"/>
        </w:rPr>
        <w:t>Беспаев</w:t>
      </w:r>
      <w:proofErr w:type="spellEnd"/>
      <w:r w:rsidRPr="00A97F57">
        <w:rPr>
          <w:rFonts w:ascii="Times New Roman" w:hAnsi="Times New Roman"/>
          <w:sz w:val="24"/>
          <w:szCs w:val="24"/>
          <w:lang w:val="ru-RU"/>
        </w:rPr>
        <w:t xml:space="preserve"> Х.А., Дьячков Б.А. и др. Алматы: РИО ВАК РК, 2000. – 400 с.</w:t>
      </w:r>
    </w:p>
    <w:p w:rsidR="00A97F57" w:rsidRDefault="0014409F" w:rsidP="00A97F57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14409F">
        <w:rPr>
          <w:rFonts w:ascii="Times New Roman" w:hAnsi="Times New Roman"/>
          <w:sz w:val="24"/>
          <w:szCs w:val="24"/>
          <w:lang w:val="ru-RU"/>
        </w:rPr>
        <w:t>Ганженко</w:t>
      </w:r>
      <w:proofErr w:type="spellEnd"/>
      <w:r w:rsidR="00A97F57" w:rsidRPr="00A97F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97F57" w:rsidRPr="0014409F">
        <w:rPr>
          <w:rFonts w:ascii="Times New Roman" w:hAnsi="Times New Roman"/>
          <w:sz w:val="24"/>
          <w:szCs w:val="24"/>
          <w:lang w:val="ru-RU"/>
        </w:rPr>
        <w:t>Г.Д.</w:t>
      </w:r>
      <w:r w:rsidRPr="0014409F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14409F">
        <w:rPr>
          <w:rFonts w:ascii="Times New Roman" w:hAnsi="Times New Roman"/>
          <w:sz w:val="24"/>
          <w:szCs w:val="24"/>
          <w:lang w:val="ru-RU"/>
        </w:rPr>
        <w:t>Юдовская</w:t>
      </w:r>
      <w:proofErr w:type="spellEnd"/>
      <w:r w:rsidR="00A97F57" w:rsidRPr="00A97F5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97F57" w:rsidRPr="0014409F">
        <w:rPr>
          <w:rFonts w:ascii="Times New Roman" w:hAnsi="Times New Roman"/>
          <w:sz w:val="24"/>
          <w:szCs w:val="24"/>
          <w:lang w:val="ru-RU"/>
        </w:rPr>
        <w:t>М.А.</w:t>
      </w:r>
      <w:r w:rsidRPr="0014409F">
        <w:rPr>
          <w:rFonts w:ascii="Times New Roman" w:hAnsi="Times New Roman"/>
          <w:sz w:val="24"/>
          <w:szCs w:val="24"/>
          <w:lang w:val="ru-RU"/>
        </w:rPr>
        <w:t xml:space="preserve">, Викентьев </w:t>
      </w:r>
      <w:r w:rsidR="00A97F57" w:rsidRPr="0014409F">
        <w:rPr>
          <w:rFonts w:ascii="Times New Roman" w:hAnsi="Times New Roman"/>
          <w:sz w:val="24"/>
          <w:szCs w:val="24"/>
          <w:lang w:val="ru-RU"/>
        </w:rPr>
        <w:t xml:space="preserve">И.В. </w:t>
      </w:r>
      <w:r w:rsidRPr="0014409F">
        <w:rPr>
          <w:rFonts w:ascii="Times New Roman" w:hAnsi="Times New Roman"/>
          <w:sz w:val="24"/>
          <w:szCs w:val="24"/>
          <w:lang w:val="ru-RU"/>
        </w:rPr>
        <w:t xml:space="preserve">(2018) Золото-полиметаллическая минерализация </w:t>
      </w:r>
      <w:proofErr w:type="spellStart"/>
      <w:r w:rsidRPr="0014409F">
        <w:rPr>
          <w:rFonts w:ascii="Times New Roman" w:hAnsi="Times New Roman"/>
          <w:sz w:val="24"/>
          <w:szCs w:val="24"/>
          <w:lang w:val="ru-RU"/>
        </w:rPr>
        <w:t>Риддер-Сокольного</w:t>
      </w:r>
      <w:proofErr w:type="spellEnd"/>
      <w:r w:rsidRPr="0014409F">
        <w:rPr>
          <w:rFonts w:ascii="Times New Roman" w:hAnsi="Times New Roman"/>
          <w:sz w:val="24"/>
          <w:szCs w:val="24"/>
          <w:lang w:val="ru-RU"/>
        </w:rPr>
        <w:t xml:space="preserve"> месторождения на </w:t>
      </w:r>
      <w:proofErr w:type="gramStart"/>
      <w:r w:rsidRPr="0014409F">
        <w:rPr>
          <w:rFonts w:ascii="Times New Roman" w:hAnsi="Times New Roman"/>
          <w:sz w:val="24"/>
          <w:szCs w:val="24"/>
          <w:lang w:val="ru-RU"/>
        </w:rPr>
        <w:t>Рудном</w:t>
      </w:r>
      <w:proofErr w:type="gramEnd"/>
      <w:r w:rsidRPr="0014409F">
        <w:rPr>
          <w:rFonts w:ascii="Times New Roman" w:hAnsi="Times New Roman"/>
          <w:sz w:val="24"/>
          <w:szCs w:val="24"/>
          <w:lang w:val="ru-RU"/>
        </w:rPr>
        <w:t xml:space="preserve"> Алтая (Восточный Казахстан) // Минералогия.-  4(1).- С 8-31.</w:t>
      </w:r>
      <w:r w:rsidR="00A97F57" w:rsidRPr="00A97F57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A97F57" w:rsidRPr="00A97F57" w:rsidRDefault="00A97F57" w:rsidP="00A97F57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97F57">
        <w:rPr>
          <w:rFonts w:ascii="Times New Roman" w:hAnsi="Times New Roman"/>
          <w:sz w:val="24"/>
          <w:szCs w:val="24"/>
          <w:lang w:val="ru-RU"/>
        </w:rPr>
        <w:t xml:space="preserve">Дьячков Б.А., [Малыгин А.А.], </w:t>
      </w:r>
      <w:proofErr w:type="spellStart"/>
      <w:r w:rsidRPr="00A97F57">
        <w:rPr>
          <w:rFonts w:ascii="Times New Roman" w:hAnsi="Times New Roman"/>
          <w:sz w:val="24"/>
          <w:szCs w:val="24"/>
          <w:lang w:val="ru-RU"/>
        </w:rPr>
        <w:t>Нахтигаль</w:t>
      </w:r>
      <w:proofErr w:type="spellEnd"/>
      <w:r w:rsidRPr="00A97F57">
        <w:rPr>
          <w:rFonts w:ascii="Times New Roman" w:hAnsi="Times New Roman"/>
          <w:sz w:val="24"/>
          <w:szCs w:val="24"/>
          <w:lang w:val="ru-RU"/>
        </w:rPr>
        <w:t xml:space="preserve"> Г.</w:t>
      </w:r>
      <w:r>
        <w:rPr>
          <w:rFonts w:ascii="Times New Roman" w:hAnsi="Times New Roman"/>
          <w:sz w:val="24"/>
          <w:szCs w:val="24"/>
          <w:lang w:val="ru-RU"/>
        </w:rPr>
        <w:t>П., Титов Д.В. Рудоносные струк</w:t>
      </w:r>
      <w:r w:rsidRPr="00A97F57">
        <w:rPr>
          <w:rFonts w:ascii="Times New Roman" w:hAnsi="Times New Roman"/>
          <w:sz w:val="24"/>
          <w:szCs w:val="24"/>
          <w:lang w:val="ru-RU"/>
        </w:rPr>
        <w:t>т</w:t>
      </w:r>
      <w:r>
        <w:rPr>
          <w:rFonts w:ascii="Times New Roman" w:hAnsi="Times New Roman"/>
          <w:sz w:val="24"/>
          <w:szCs w:val="24"/>
          <w:lang w:val="ru-RU"/>
        </w:rPr>
        <w:t>у</w:t>
      </w:r>
      <w:r w:rsidRPr="00A97F57">
        <w:rPr>
          <w:rFonts w:ascii="Times New Roman" w:hAnsi="Times New Roman"/>
          <w:sz w:val="24"/>
          <w:szCs w:val="24"/>
          <w:lang w:val="ru-RU"/>
        </w:rPr>
        <w:t>ры Рудного Алтая // Геология и охрана недр. 2004. №4. С. 3-8.</w:t>
      </w:r>
    </w:p>
    <w:p w:rsidR="00A97F57" w:rsidRPr="00A97F57" w:rsidRDefault="00A97F57" w:rsidP="00A97F57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A97F57">
        <w:rPr>
          <w:rFonts w:ascii="Times New Roman" w:hAnsi="Times New Roman"/>
          <w:sz w:val="24"/>
          <w:szCs w:val="24"/>
          <w:lang w:val="ru-RU"/>
        </w:rPr>
        <w:t>Дьчков</w:t>
      </w:r>
      <w:proofErr w:type="spellEnd"/>
      <w:r w:rsidRPr="00A97F57">
        <w:rPr>
          <w:rFonts w:ascii="Times New Roman" w:hAnsi="Times New Roman"/>
          <w:sz w:val="24"/>
          <w:szCs w:val="24"/>
          <w:lang w:val="ru-RU"/>
        </w:rPr>
        <w:t xml:space="preserve"> Б.А., Титов Д.В. </w:t>
      </w:r>
      <w:proofErr w:type="spellStart"/>
      <w:r w:rsidRPr="00A97F57">
        <w:rPr>
          <w:rFonts w:ascii="Times New Roman" w:hAnsi="Times New Roman"/>
          <w:sz w:val="24"/>
          <w:szCs w:val="24"/>
          <w:lang w:val="ru-RU"/>
        </w:rPr>
        <w:t>Рестоврированные</w:t>
      </w:r>
      <w:proofErr w:type="spellEnd"/>
      <w:r w:rsidRPr="00A97F57">
        <w:rPr>
          <w:rFonts w:ascii="Times New Roman" w:hAnsi="Times New Roman"/>
          <w:sz w:val="24"/>
          <w:szCs w:val="24"/>
          <w:lang w:val="ru-RU"/>
        </w:rPr>
        <w:t xml:space="preserve"> модели рудных районов Рудного Алтая // Геология и охрана недр. 2005 № 3. С.12-19.</w:t>
      </w:r>
    </w:p>
    <w:p w:rsidR="005642FE" w:rsidRDefault="00250E20" w:rsidP="005E7E76">
      <w:pPr>
        <w:pStyle w:val="a5"/>
        <w:numPr>
          <w:ilvl w:val="0"/>
          <w:numId w:val="1"/>
        </w:numPr>
        <w:tabs>
          <w:tab w:val="left" w:pos="709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F92C7B">
        <w:rPr>
          <w:rFonts w:ascii="Times New Roman" w:hAnsi="Times New Roman"/>
          <w:sz w:val="24"/>
          <w:szCs w:val="24"/>
          <w:lang w:val="ru-RU"/>
        </w:rPr>
        <w:t>Парилов</w:t>
      </w:r>
      <w:proofErr w:type="spellEnd"/>
      <w:r w:rsidRPr="00F92C7B">
        <w:rPr>
          <w:rFonts w:ascii="Times New Roman" w:hAnsi="Times New Roman"/>
          <w:sz w:val="24"/>
          <w:szCs w:val="24"/>
          <w:lang w:val="ru-RU"/>
        </w:rPr>
        <w:t xml:space="preserve"> Ю.С.(</w:t>
      </w:r>
      <w:r w:rsidR="00071DEC" w:rsidRPr="00F92C7B">
        <w:rPr>
          <w:rFonts w:ascii="Times New Roman" w:hAnsi="Times New Roman"/>
          <w:sz w:val="24"/>
          <w:szCs w:val="24"/>
          <w:lang w:val="ru-RU"/>
        </w:rPr>
        <w:t xml:space="preserve">2012) Генезис основных типов полиметаллических месторождений  (основанный на результатах флюидных включений). - </w:t>
      </w:r>
      <w:r w:rsidR="00071DEC" w:rsidRPr="00F92C7B">
        <w:rPr>
          <w:rFonts w:ascii="Times New Roman" w:hAnsi="Times New Roman"/>
          <w:sz w:val="24"/>
          <w:szCs w:val="24"/>
        </w:rPr>
        <w:t>Almaty</w:t>
      </w:r>
      <w:r w:rsidR="00071DEC" w:rsidRPr="00F92C7B">
        <w:rPr>
          <w:rFonts w:ascii="Times New Roman" w:hAnsi="Times New Roman"/>
          <w:sz w:val="24"/>
          <w:szCs w:val="24"/>
          <w:lang w:val="ru-RU"/>
        </w:rPr>
        <w:t xml:space="preserve">. - 266 </w:t>
      </w:r>
      <w:r w:rsidR="00071DEC" w:rsidRPr="00F92C7B">
        <w:rPr>
          <w:rFonts w:ascii="Times New Roman" w:hAnsi="Times New Roman"/>
          <w:sz w:val="24"/>
          <w:szCs w:val="24"/>
        </w:rPr>
        <w:t>p</w:t>
      </w:r>
      <w:r w:rsidR="00071DEC" w:rsidRPr="00F92C7B">
        <w:rPr>
          <w:rFonts w:ascii="Times New Roman" w:hAnsi="Times New Roman"/>
          <w:sz w:val="24"/>
          <w:szCs w:val="24"/>
          <w:lang w:val="ru-RU"/>
        </w:rPr>
        <w:t>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03B">
        <w:rPr>
          <w:rFonts w:ascii="Times New Roman" w:hAnsi="Times New Roman"/>
          <w:sz w:val="24"/>
          <w:szCs w:val="24"/>
        </w:rPr>
        <w:t>Dyachkov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D.A., </w:t>
      </w:r>
      <w:proofErr w:type="spellStart"/>
      <w:r w:rsidRPr="0067703B">
        <w:rPr>
          <w:rFonts w:ascii="Times New Roman" w:hAnsi="Times New Roman"/>
          <w:sz w:val="24"/>
          <w:szCs w:val="24"/>
        </w:rPr>
        <w:t>Titov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D.V., </w:t>
      </w:r>
      <w:proofErr w:type="spellStart"/>
      <w:r w:rsidRPr="0067703B">
        <w:rPr>
          <w:rFonts w:ascii="Times New Roman" w:hAnsi="Times New Roman"/>
          <w:sz w:val="24"/>
          <w:szCs w:val="24"/>
        </w:rPr>
        <w:t>Sapargaliev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E.M. Ore belts of the Greater Altai and ore resource potential. </w:t>
      </w:r>
      <w:r w:rsidRPr="0067703B">
        <w:rPr>
          <w:rFonts w:ascii="Times New Roman" w:hAnsi="Times New Roman"/>
          <w:i/>
          <w:sz w:val="24"/>
          <w:szCs w:val="24"/>
        </w:rPr>
        <w:t>Geol. Ore deposit</w:t>
      </w:r>
      <w:r w:rsidRPr="0067703B">
        <w:rPr>
          <w:rFonts w:ascii="Times New Roman" w:hAnsi="Times New Roman"/>
          <w:sz w:val="24"/>
          <w:szCs w:val="24"/>
        </w:rPr>
        <w:t>. 2009, 51, 197-211</w:t>
      </w:r>
      <w:r w:rsidRPr="00A97F57">
        <w:rPr>
          <w:rFonts w:ascii="Times New Roman" w:hAnsi="Times New Roman"/>
          <w:sz w:val="24"/>
          <w:szCs w:val="24"/>
        </w:rPr>
        <w:t xml:space="preserve"> </w:t>
      </w:r>
      <w:r w:rsidRPr="0067703B">
        <w:rPr>
          <w:rFonts w:ascii="Times New Roman" w:hAnsi="Times New Roman"/>
          <w:sz w:val="24"/>
          <w:szCs w:val="24"/>
        </w:rPr>
        <w:t>dx.doi.org/10.1134/S1075701509030027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03B">
        <w:rPr>
          <w:rFonts w:ascii="Times New Roman" w:hAnsi="Times New Roman"/>
          <w:sz w:val="24"/>
          <w:szCs w:val="24"/>
        </w:rPr>
        <w:t>Dyachkov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B.A., Mizernaya M.A., </w:t>
      </w:r>
      <w:proofErr w:type="spellStart"/>
      <w:r w:rsidRPr="0067703B">
        <w:rPr>
          <w:rFonts w:ascii="Times New Roman" w:hAnsi="Times New Roman"/>
          <w:sz w:val="24"/>
          <w:szCs w:val="24"/>
        </w:rPr>
        <w:t>Mayorova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NP. </w:t>
      </w:r>
      <w:proofErr w:type="gramStart"/>
      <w:r w:rsidRPr="0067703B">
        <w:rPr>
          <w:rFonts w:ascii="Times New Roman" w:hAnsi="Times New Roman"/>
          <w:sz w:val="24"/>
          <w:szCs w:val="24"/>
        </w:rPr>
        <w:t>et</w:t>
      </w:r>
      <w:proofErr w:type="gramEnd"/>
      <w:r w:rsidRPr="0067703B">
        <w:rPr>
          <w:rFonts w:ascii="Times New Roman" w:hAnsi="Times New Roman"/>
          <w:sz w:val="24"/>
          <w:szCs w:val="24"/>
        </w:rPr>
        <w:t xml:space="preserve"> al. Geotectonic position and metallogeny of the Great Altai structures in the System of the System of the Central-Asian </w:t>
      </w:r>
      <w:proofErr w:type="spellStart"/>
      <w:r w:rsidRPr="0067703B">
        <w:rPr>
          <w:rFonts w:ascii="Times New Roman" w:hAnsi="Times New Roman"/>
          <w:sz w:val="24"/>
          <w:szCs w:val="24"/>
        </w:rPr>
        <w:t>imobil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belt // New-Frontiers in Tectonic Research General Problems, sedimentary basins and Island Arcs. Published by in Tech. 2011-Croatia. P.73-92.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03B">
        <w:rPr>
          <w:rFonts w:ascii="Times New Roman" w:hAnsi="Times New Roman"/>
          <w:sz w:val="24"/>
          <w:szCs w:val="24"/>
        </w:rPr>
        <w:t>Dyachkov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, B., Mizernaya, M., </w:t>
      </w:r>
      <w:proofErr w:type="spellStart"/>
      <w:r w:rsidRPr="0067703B">
        <w:rPr>
          <w:rFonts w:ascii="Times New Roman" w:hAnsi="Times New Roman"/>
          <w:sz w:val="24"/>
          <w:szCs w:val="24"/>
        </w:rPr>
        <w:t>Kuzmina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, O., </w:t>
      </w:r>
      <w:proofErr w:type="spellStart"/>
      <w:r w:rsidRPr="0067703B">
        <w:rPr>
          <w:rFonts w:ascii="Times New Roman" w:hAnsi="Times New Roman"/>
          <w:sz w:val="24"/>
          <w:szCs w:val="24"/>
        </w:rPr>
        <w:t>Zimanovskaya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, N., </w:t>
      </w:r>
      <w:proofErr w:type="spellStart"/>
      <w:r w:rsidRPr="0067703B">
        <w:rPr>
          <w:rFonts w:ascii="Times New Roman" w:hAnsi="Times New Roman"/>
          <w:sz w:val="24"/>
          <w:szCs w:val="24"/>
        </w:rPr>
        <w:t>Oitseva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, T. Tectonics and metallogeny of East Kazakhstan. </w:t>
      </w:r>
      <w:r w:rsidRPr="0067703B">
        <w:rPr>
          <w:rFonts w:ascii="Times New Roman" w:hAnsi="Times New Roman"/>
          <w:i/>
          <w:sz w:val="24"/>
          <w:szCs w:val="24"/>
        </w:rPr>
        <w:t xml:space="preserve">Tectonics. Problems of Regional Setting. </w:t>
      </w:r>
      <w:proofErr w:type="spellStart"/>
      <w:r w:rsidRPr="0067703B">
        <w:rPr>
          <w:rFonts w:ascii="Times New Roman" w:hAnsi="Times New Roman"/>
          <w:i/>
          <w:sz w:val="24"/>
          <w:szCs w:val="24"/>
        </w:rPr>
        <w:t>IntechOpen</w:t>
      </w:r>
      <w:proofErr w:type="spellEnd"/>
      <w:r w:rsidRPr="0067703B">
        <w:rPr>
          <w:rFonts w:ascii="Times New Roman" w:hAnsi="Times New Roman"/>
          <w:i/>
          <w:sz w:val="24"/>
          <w:szCs w:val="24"/>
        </w:rPr>
        <w:t xml:space="preserve"> Limited.</w:t>
      </w:r>
      <w:r w:rsidRPr="0067703B">
        <w:rPr>
          <w:rFonts w:ascii="Times New Roman" w:hAnsi="Times New Roman"/>
          <w:sz w:val="24"/>
          <w:szCs w:val="24"/>
        </w:rPr>
        <w:t xml:space="preserve"> London 2018, 67-84, dx.doi.org/10.5772/intechopen.72745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03B">
        <w:rPr>
          <w:rFonts w:ascii="Times New Roman" w:hAnsi="Times New Roman"/>
          <w:sz w:val="24"/>
          <w:szCs w:val="24"/>
        </w:rPr>
        <w:t>Dyachkov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, B.; Mizernaya, M.: </w:t>
      </w:r>
      <w:proofErr w:type="spellStart"/>
      <w:r w:rsidRPr="0067703B">
        <w:rPr>
          <w:rFonts w:ascii="Times New Roman" w:hAnsi="Times New Roman"/>
          <w:sz w:val="24"/>
          <w:szCs w:val="24"/>
        </w:rPr>
        <w:t>Zhunusov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. A.: </w:t>
      </w:r>
      <w:proofErr w:type="spellStart"/>
      <w:r w:rsidRPr="0067703B">
        <w:rPr>
          <w:rFonts w:ascii="Times New Roman" w:hAnsi="Times New Roman"/>
          <w:sz w:val="24"/>
          <w:szCs w:val="24"/>
        </w:rPr>
        <w:t>Miroshnikova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, A.: </w:t>
      </w:r>
      <w:proofErr w:type="spellStart"/>
      <w:r w:rsidRPr="0067703B">
        <w:rPr>
          <w:rFonts w:ascii="Times New Roman" w:hAnsi="Times New Roman"/>
          <w:sz w:val="24"/>
          <w:szCs w:val="24"/>
        </w:rPr>
        <w:t>Aitbayeva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, S.; </w:t>
      </w:r>
      <w:proofErr w:type="spellStart"/>
      <w:r w:rsidRPr="0067703B">
        <w:rPr>
          <w:rFonts w:ascii="Times New Roman" w:hAnsi="Times New Roman"/>
          <w:sz w:val="24"/>
          <w:szCs w:val="24"/>
        </w:rPr>
        <w:t>Umarbekova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, Z.: </w:t>
      </w:r>
      <w:proofErr w:type="spellStart"/>
      <w:r w:rsidRPr="0067703B">
        <w:rPr>
          <w:rFonts w:ascii="Times New Roman" w:hAnsi="Times New Roman"/>
          <w:sz w:val="24"/>
          <w:szCs w:val="24"/>
        </w:rPr>
        <w:t>Bissatova</w:t>
      </w:r>
      <w:proofErr w:type="spellEnd"/>
      <w:r w:rsidRPr="0067703B">
        <w:rPr>
          <w:rFonts w:ascii="Times New Roman" w:hAnsi="Times New Roman"/>
          <w:sz w:val="24"/>
          <w:szCs w:val="24"/>
        </w:rPr>
        <w:t>, A. Formation features and prediction criteria for gold-</w:t>
      </w:r>
      <w:proofErr w:type="spellStart"/>
      <w:r w:rsidRPr="0067703B">
        <w:rPr>
          <w:rFonts w:ascii="Times New Roman" w:hAnsi="Times New Roman"/>
          <w:sz w:val="24"/>
          <w:szCs w:val="24"/>
        </w:rPr>
        <w:t>sulphide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deposits (East Kazakhstan) </w:t>
      </w:r>
      <w:r w:rsidRPr="0067703B">
        <w:rPr>
          <w:rFonts w:ascii="Times New Roman" w:hAnsi="Times New Roman"/>
          <w:i/>
          <w:sz w:val="24"/>
          <w:szCs w:val="24"/>
        </w:rPr>
        <w:t xml:space="preserve">Inter. J. </w:t>
      </w:r>
      <w:proofErr w:type="spellStart"/>
      <w:r w:rsidRPr="0067703B">
        <w:rPr>
          <w:rFonts w:ascii="Times New Roman" w:hAnsi="Times New Roman"/>
          <w:i/>
          <w:sz w:val="24"/>
          <w:szCs w:val="24"/>
        </w:rPr>
        <w:t>Ady</w:t>
      </w:r>
      <w:proofErr w:type="spellEnd"/>
      <w:r w:rsidRPr="0067703B">
        <w:rPr>
          <w:rFonts w:ascii="Times New Roman" w:hAnsi="Times New Roman"/>
          <w:i/>
          <w:sz w:val="24"/>
          <w:szCs w:val="24"/>
        </w:rPr>
        <w:t xml:space="preserve">. </w:t>
      </w:r>
      <w:proofErr w:type="spellStart"/>
      <w:r w:rsidRPr="0067703B">
        <w:rPr>
          <w:rFonts w:ascii="Times New Roman" w:hAnsi="Times New Roman"/>
          <w:i/>
          <w:sz w:val="24"/>
          <w:szCs w:val="24"/>
        </w:rPr>
        <w:t>Tren</w:t>
      </w:r>
      <w:proofErr w:type="spellEnd"/>
      <w:r w:rsidRPr="0067703B">
        <w:rPr>
          <w:rFonts w:ascii="Times New Roman" w:hAnsi="Times New Roman"/>
          <w:i/>
          <w:sz w:val="24"/>
          <w:szCs w:val="24"/>
        </w:rPr>
        <w:t xml:space="preserve">. </w:t>
      </w:r>
      <w:proofErr w:type="gramStart"/>
      <w:r w:rsidRPr="0067703B">
        <w:rPr>
          <w:rFonts w:ascii="Times New Roman" w:hAnsi="Times New Roman"/>
          <w:i/>
          <w:sz w:val="24"/>
          <w:szCs w:val="24"/>
        </w:rPr>
        <w:t>in</w:t>
      </w:r>
      <w:proofErr w:type="gramEnd"/>
      <w:r w:rsidRPr="0067703B">
        <w:rPr>
          <w:rFonts w:ascii="Times New Roman" w:hAnsi="Times New Roman"/>
          <w:i/>
          <w:sz w:val="24"/>
          <w:szCs w:val="24"/>
        </w:rPr>
        <w:t xml:space="preserve"> Comp. Sci. and </w:t>
      </w:r>
      <w:proofErr w:type="spellStart"/>
      <w:r w:rsidRPr="0067703B">
        <w:rPr>
          <w:rFonts w:ascii="Times New Roman" w:hAnsi="Times New Roman"/>
          <w:i/>
          <w:sz w:val="24"/>
          <w:szCs w:val="24"/>
        </w:rPr>
        <w:t>Engin</w:t>
      </w:r>
      <w:proofErr w:type="spellEnd"/>
      <w:r w:rsidRPr="0067703B">
        <w:rPr>
          <w:rFonts w:ascii="Times New Roman" w:hAnsi="Times New Roman"/>
          <w:sz w:val="24"/>
          <w:szCs w:val="24"/>
        </w:rPr>
        <w:t>. 2020, 9, 8758-8762. dx./doi.org/10.30534/</w:t>
      </w:r>
      <w:proofErr w:type="spellStart"/>
      <w:r w:rsidRPr="0067703B">
        <w:rPr>
          <w:rFonts w:ascii="Times New Roman" w:hAnsi="Times New Roman"/>
          <w:sz w:val="24"/>
          <w:szCs w:val="24"/>
        </w:rPr>
        <w:t>ijatese</w:t>
      </w:r>
      <w:proofErr w:type="spellEnd"/>
      <w:r w:rsidRPr="0067703B">
        <w:rPr>
          <w:rFonts w:ascii="Times New Roman" w:hAnsi="Times New Roman"/>
          <w:sz w:val="24"/>
          <w:szCs w:val="24"/>
        </w:rPr>
        <w:t>/2020/266952020.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03B">
        <w:rPr>
          <w:rFonts w:ascii="Times New Roman" w:hAnsi="Times New Roman"/>
          <w:sz w:val="24"/>
          <w:szCs w:val="24"/>
        </w:rPr>
        <w:t>Chekalin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V.M., </w:t>
      </w:r>
      <w:proofErr w:type="spellStart"/>
      <w:r w:rsidRPr="0067703B">
        <w:rPr>
          <w:rFonts w:ascii="Times New Roman" w:hAnsi="Times New Roman"/>
          <w:sz w:val="24"/>
          <w:szCs w:val="24"/>
        </w:rPr>
        <w:t>Dyachkov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B.A. </w:t>
      </w:r>
      <w:proofErr w:type="spellStart"/>
      <w:r w:rsidRPr="0067703B">
        <w:rPr>
          <w:rFonts w:ascii="Times New Roman" w:hAnsi="Times New Roman"/>
          <w:sz w:val="24"/>
          <w:szCs w:val="24"/>
        </w:rPr>
        <w:t>Rudny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Altai base-metal belt: localization of massive sulfide mineralization // </w:t>
      </w:r>
      <w:r w:rsidRPr="0067703B">
        <w:rPr>
          <w:rFonts w:ascii="Times New Roman" w:hAnsi="Times New Roman"/>
          <w:i/>
          <w:sz w:val="24"/>
          <w:szCs w:val="24"/>
        </w:rPr>
        <w:t>Geology of Ore Deposits</w:t>
      </w:r>
      <w:r w:rsidRPr="0067703B">
        <w:rPr>
          <w:rFonts w:ascii="Times New Roman" w:hAnsi="Times New Roman"/>
          <w:sz w:val="24"/>
          <w:szCs w:val="24"/>
        </w:rPr>
        <w:t>, 2013, Vol. 55. No 6. Pp. 438-454</w:t>
      </w:r>
    </w:p>
    <w:p w:rsidR="005E7E76" w:rsidRPr="0067703B" w:rsidRDefault="00A97F57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Mizernaya</w:t>
      </w:r>
      <w:r w:rsidR="005E7E76" w:rsidRPr="0067703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MA</w:t>
      </w:r>
      <w:r w:rsidRPr="00A97F57">
        <w:rPr>
          <w:rFonts w:ascii="Times New Roman" w:hAnsi="Times New Roman"/>
          <w:sz w:val="24"/>
          <w:szCs w:val="24"/>
        </w:rPr>
        <w:t>.,</w:t>
      </w:r>
      <w:r w:rsidRPr="006770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E7E76" w:rsidRPr="0067703B">
        <w:rPr>
          <w:rFonts w:ascii="Times New Roman" w:hAnsi="Times New Roman"/>
          <w:sz w:val="24"/>
          <w:szCs w:val="24"/>
        </w:rPr>
        <w:t>Aitbayeva</w:t>
      </w:r>
      <w:proofErr w:type="spellEnd"/>
      <w:r w:rsidR="005E7E76" w:rsidRPr="0067703B">
        <w:rPr>
          <w:rFonts w:ascii="Times New Roman" w:hAnsi="Times New Roman"/>
          <w:sz w:val="24"/>
          <w:szCs w:val="24"/>
        </w:rPr>
        <w:t xml:space="preserve">, S.; </w:t>
      </w:r>
      <w:proofErr w:type="spellStart"/>
      <w:r w:rsidR="005E7E76" w:rsidRPr="0067703B">
        <w:rPr>
          <w:rFonts w:ascii="Times New Roman" w:hAnsi="Times New Roman"/>
          <w:sz w:val="24"/>
          <w:szCs w:val="24"/>
        </w:rPr>
        <w:t>Mizerny</w:t>
      </w:r>
      <w:proofErr w:type="spellEnd"/>
      <w:r w:rsidR="005E7E76" w:rsidRPr="0067703B">
        <w:rPr>
          <w:rFonts w:ascii="Times New Roman" w:hAnsi="Times New Roman"/>
          <w:sz w:val="24"/>
          <w:szCs w:val="24"/>
        </w:rPr>
        <w:t xml:space="preserve">, A.; </w:t>
      </w:r>
      <w:proofErr w:type="spellStart"/>
      <w:r w:rsidR="005E7E76" w:rsidRPr="0067703B">
        <w:rPr>
          <w:rFonts w:ascii="Times New Roman" w:hAnsi="Times New Roman"/>
          <w:sz w:val="24"/>
          <w:szCs w:val="24"/>
        </w:rPr>
        <w:t>Dyachkov</w:t>
      </w:r>
      <w:proofErr w:type="spellEnd"/>
      <w:r w:rsidR="005E7E76" w:rsidRPr="0067703B">
        <w:rPr>
          <w:rFonts w:ascii="Times New Roman" w:hAnsi="Times New Roman"/>
          <w:sz w:val="24"/>
          <w:szCs w:val="24"/>
        </w:rPr>
        <w:t xml:space="preserve">, B. Geochemical </w:t>
      </w:r>
      <w:proofErr w:type="spellStart"/>
      <w:r w:rsidR="005E7E76" w:rsidRPr="0067703B">
        <w:rPr>
          <w:rFonts w:ascii="Times New Roman" w:hAnsi="Times New Roman"/>
          <w:sz w:val="24"/>
          <w:szCs w:val="24"/>
        </w:rPr>
        <w:t>characteristiks</w:t>
      </w:r>
      <w:proofErr w:type="spellEnd"/>
      <w:r w:rsidR="005E7E76" w:rsidRPr="0067703B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="005E7E76" w:rsidRPr="0067703B">
        <w:rPr>
          <w:rFonts w:ascii="Times New Roman" w:hAnsi="Times New Roman"/>
          <w:sz w:val="24"/>
          <w:szCs w:val="24"/>
        </w:rPr>
        <w:t>metalogeny</w:t>
      </w:r>
      <w:proofErr w:type="spellEnd"/>
      <w:r w:rsidR="005E7E76" w:rsidRPr="0067703B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5E7E76" w:rsidRPr="0067703B">
        <w:rPr>
          <w:rFonts w:ascii="Times New Roman" w:hAnsi="Times New Roman"/>
          <w:sz w:val="24"/>
          <w:szCs w:val="24"/>
        </w:rPr>
        <w:t>herzin</w:t>
      </w:r>
      <w:proofErr w:type="spellEnd"/>
      <w:r w:rsidR="005E7E76" w:rsidRPr="006770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E7E76" w:rsidRPr="0067703B">
        <w:rPr>
          <w:rFonts w:ascii="Times New Roman" w:hAnsi="Times New Roman"/>
          <w:sz w:val="24"/>
          <w:szCs w:val="24"/>
        </w:rPr>
        <w:t>granitoid</w:t>
      </w:r>
      <w:proofErr w:type="spellEnd"/>
      <w:r w:rsidR="005E7E76" w:rsidRPr="0067703B">
        <w:rPr>
          <w:rFonts w:ascii="Times New Roman" w:hAnsi="Times New Roman"/>
          <w:sz w:val="24"/>
          <w:szCs w:val="24"/>
        </w:rPr>
        <w:t xml:space="preserve"> complexes (Eastern Kazakhstan). </w:t>
      </w:r>
      <w:proofErr w:type="spellStart"/>
      <w:r w:rsidR="005E7E76" w:rsidRPr="0067703B">
        <w:rPr>
          <w:rFonts w:ascii="Times New Roman" w:hAnsi="Times New Roman"/>
          <w:i/>
          <w:sz w:val="24"/>
          <w:szCs w:val="24"/>
        </w:rPr>
        <w:t>Natsional'nyi</w:t>
      </w:r>
      <w:proofErr w:type="spellEnd"/>
      <w:r w:rsidR="005E7E76" w:rsidRPr="0067703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5E7E76" w:rsidRPr="0067703B">
        <w:rPr>
          <w:rFonts w:ascii="Times New Roman" w:hAnsi="Times New Roman"/>
          <w:i/>
          <w:sz w:val="24"/>
          <w:szCs w:val="24"/>
        </w:rPr>
        <w:t>Hirnychyi</w:t>
      </w:r>
      <w:proofErr w:type="spellEnd"/>
      <w:r w:rsidR="005E7E76" w:rsidRPr="0067703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5E7E76" w:rsidRPr="0067703B">
        <w:rPr>
          <w:rFonts w:ascii="Times New Roman" w:hAnsi="Times New Roman"/>
          <w:i/>
          <w:sz w:val="24"/>
          <w:szCs w:val="24"/>
        </w:rPr>
        <w:t>Universytet</w:t>
      </w:r>
      <w:proofErr w:type="spellEnd"/>
      <w:r w:rsidR="005E7E76" w:rsidRPr="0067703B">
        <w:rPr>
          <w:rFonts w:ascii="Times New Roman" w:hAnsi="Times New Roman"/>
          <w:i/>
          <w:sz w:val="24"/>
          <w:szCs w:val="24"/>
        </w:rPr>
        <w:t xml:space="preserve">. </w:t>
      </w:r>
      <w:proofErr w:type="spellStart"/>
      <w:r w:rsidR="005E7E76" w:rsidRPr="0067703B">
        <w:rPr>
          <w:rFonts w:ascii="Times New Roman" w:hAnsi="Times New Roman"/>
          <w:i/>
          <w:sz w:val="24"/>
          <w:szCs w:val="24"/>
        </w:rPr>
        <w:t>Naukovyi</w:t>
      </w:r>
      <w:proofErr w:type="spellEnd"/>
      <w:r w:rsidR="005E7E76" w:rsidRPr="0067703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5E7E76" w:rsidRPr="0067703B">
        <w:rPr>
          <w:rFonts w:ascii="Times New Roman" w:hAnsi="Times New Roman"/>
          <w:i/>
          <w:sz w:val="24"/>
          <w:szCs w:val="24"/>
        </w:rPr>
        <w:t>Visnvk</w:t>
      </w:r>
      <w:proofErr w:type="spellEnd"/>
      <w:r w:rsidR="005E7E76" w:rsidRPr="0067703B">
        <w:rPr>
          <w:rFonts w:ascii="Times New Roman" w:hAnsi="Times New Roman"/>
          <w:sz w:val="24"/>
          <w:szCs w:val="24"/>
        </w:rPr>
        <w:t>, 2020, 5-10</w:t>
      </w:r>
    </w:p>
    <w:p w:rsidR="005E7E76" w:rsidRPr="00A97F57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Хисамутдинов</w:t>
      </w:r>
      <w:proofErr w:type="spellEnd"/>
      <w:r w:rsidRPr="009539F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7703B">
        <w:rPr>
          <w:rFonts w:ascii="Times New Roman" w:hAnsi="Times New Roman"/>
          <w:sz w:val="24"/>
          <w:szCs w:val="24"/>
          <w:lang w:val="ru-RU"/>
        </w:rPr>
        <w:t>М</w:t>
      </w:r>
      <w:r w:rsidRPr="009539F9">
        <w:rPr>
          <w:rFonts w:ascii="Times New Roman" w:hAnsi="Times New Roman"/>
          <w:sz w:val="24"/>
          <w:szCs w:val="24"/>
          <w:lang w:val="ru-RU"/>
        </w:rPr>
        <w:t>.</w:t>
      </w:r>
      <w:r w:rsidRPr="0067703B">
        <w:rPr>
          <w:rFonts w:ascii="Times New Roman" w:hAnsi="Times New Roman"/>
          <w:sz w:val="24"/>
          <w:szCs w:val="24"/>
          <w:lang w:val="ru-RU"/>
        </w:rPr>
        <w:t>Г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7703B">
        <w:rPr>
          <w:rFonts w:ascii="Times New Roman" w:hAnsi="Times New Roman"/>
          <w:sz w:val="24"/>
          <w:szCs w:val="24"/>
          <w:lang w:val="ru-RU"/>
        </w:rPr>
        <w:t>Металлогения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7703B">
        <w:rPr>
          <w:rFonts w:ascii="Times New Roman" w:hAnsi="Times New Roman"/>
          <w:sz w:val="24"/>
          <w:szCs w:val="24"/>
          <w:lang w:val="ru-RU"/>
        </w:rPr>
        <w:t>и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7703B">
        <w:rPr>
          <w:rFonts w:ascii="Times New Roman" w:hAnsi="Times New Roman"/>
          <w:sz w:val="24"/>
          <w:szCs w:val="24"/>
          <w:lang w:val="ru-RU"/>
        </w:rPr>
        <w:t>полиметаллические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7703B">
        <w:rPr>
          <w:rFonts w:ascii="Times New Roman" w:hAnsi="Times New Roman"/>
          <w:sz w:val="24"/>
          <w:szCs w:val="24"/>
          <w:lang w:val="ru-RU"/>
        </w:rPr>
        <w:t>месторождения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7703B">
        <w:rPr>
          <w:rFonts w:ascii="Times New Roman" w:hAnsi="Times New Roman"/>
          <w:sz w:val="24"/>
          <w:szCs w:val="24"/>
          <w:lang w:val="ru-RU"/>
        </w:rPr>
        <w:t>Рудного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7703B">
        <w:rPr>
          <w:rFonts w:ascii="Times New Roman" w:hAnsi="Times New Roman"/>
          <w:sz w:val="24"/>
          <w:szCs w:val="24"/>
          <w:lang w:val="ru-RU"/>
        </w:rPr>
        <w:t>Алтая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7703B">
        <w:rPr>
          <w:rFonts w:ascii="Times New Roman" w:hAnsi="Times New Roman"/>
          <w:sz w:val="24"/>
          <w:szCs w:val="24"/>
          <w:lang w:val="ru-RU"/>
        </w:rPr>
        <w:t>Л</w:t>
      </w:r>
      <w:r w:rsidRPr="00A97F57">
        <w:rPr>
          <w:rFonts w:ascii="Times New Roman" w:hAnsi="Times New Roman"/>
          <w:sz w:val="24"/>
          <w:szCs w:val="24"/>
        </w:rPr>
        <w:t xml:space="preserve">.: </w:t>
      </w:r>
      <w:r w:rsidRPr="0067703B">
        <w:rPr>
          <w:rFonts w:ascii="Times New Roman" w:hAnsi="Times New Roman"/>
          <w:sz w:val="24"/>
          <w:szCs w:val="24"/>
          <w:lang w:val="ru-RU"/>
        </w:rPr>
        <w:t>Наука</w:t>
      </w:r>
      <w:r w:rsidRPr="00A97F57">
        <w:rPr>
          <w:rFonts w:ascii="Times New Roman" w:hAnsi="Times New Roman"/>
          <w:sz w:val="24"/>
          <w:szCs w:val="24"/>
        </w:rPr>
        <w:t>, 1978.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lastRenderedPageBreak/>
        <w:t>Чекалин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7703B">
        <w:rPr>
          <w:rFonts w:ascii="Times New Roman" w:hAnsi="Times New Roman"/>
          <w:sz w:val="24"/>
          <w:szCs w:val="24"/>
          <w:lang w:val="ru-RU"/>
        </w:rPr>
        <w:t>В</w:t>
      </w:r>
      <w:r w:rsidRPr="009539F9">
        <w:rPr>
          <w:rFonts w:ascii="Times New Roman" w:hAnsi="Times New Roman"/>
          <w:sz w:val="24"/>
          <w:szCs w:val="24"/>
          <w:lang w:val="ru-RU"/>
        </w:rPr>
        <w:t>.</w:t>
      </w:r>
      <w:r w:rsidRPr="0067703B">
        <w:rPr>
          <w:rFonts w:ascii="Times New Roman" w:hAnsi="Times New Roman"/>
          <w:sz w:val="24"/>
          <w:szCs w:val="24"/>
          <w:lang w:val="ru-RU"/>
        </w:rPr>
        <w:t>М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7703B">
        <w:rPr>
          <w:rFonts w:ascii="Times New Roman" w:hAnsi="Times New Roman"/>
          <w:sz w:val="24"/>
          <w:szCs w:val="24"/>
          <w:lang w:val="ru-RU"/>
        </w:rPr>
        <w:t>Геолого</w:t>
      </w:r>
      <w:r w:rsidRPr="009539F9">
        <w:rPr>
          <w:rFonts w:ascii="Times New Roman" w:hAnsi="Times New Roman"/>
          <w:sz w:val="24"/>
          <w:szCs w:val="24"/>
          <w:lang w:val="ru-RU"/>
        </w:rPr>
        <w:t>-</w:t>
      </w:r>
      <w:r w:rsidRPr="0067703B">
        <w:rPr>
          <w:rFonts w:ascii="Times New Roman" w:hAnsi="Times New Roman"/>
          <w:sz w:val="24"/>
          <w:szCs w:val="24"/>
          <w:lang w:val="ru-RU"/>
        </w:rPr>
        <w:t xml:space="preserve">генетическая модель </w:t>
      </w: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Корбалихинского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 xml:space="preserve"> месторождения полиметаллических и колчеданных руд на Рудном Алтае // Геология и геофизика. 1985. № 8, С. 78-91.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 xml:space="preserve">Чекалин В.М. Основные закономерности размещения и принципиальная модель формирования колчеданно-полиметаллических месторождений северо-западной части </w:t>
      </w: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Риддер-Сокольного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 xml:space="preserve"> месторождения // Геология и геофизика. 1991. № 10, С. 75-89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Чепрасов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 xml:space="preserve"> Б.А., Покровская И.В., Ковриго О.А. О полигенном характере </w:t>
      </w: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оруденения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Риддер-Сокольного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 xml:space="preserve"> месторождения // Геология рудных месторождений. 1972. №6, С. 30-45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>Чернова В.И. Вулканические формации и порфировые интрузии Рудного Алтая. М.: Наука, 1974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 xml:space="preserve">Щерба Г.Н. Геология Лениногорского рудного поля. Полиметаллические месторождения Рудного Алтая. М.: Недра, 1957. </w:t>
      </w:r>
      <w:r w:rsidRPr="0067703B">
        <w:rPr>
          <w:rFonts w:ascii="Times New Roman" w:hAnsi="Times New Roman"/>
          <w:sz w:val="24"/>
          <w:szCs w:val="24"/>
        </w:rPr>
        <w:t>С. 7-181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>Щерба Г.Н. Проблемы генезиса колчеданно-полиметаллических месторождений Рудного Алтая // Советская геология. 1968, № 6. С. 49-64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 xml:space="preserve">Щерба Г.Н. Основные критерии крупных месторождений // </w:t>
      </w: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Изв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>. НАН РК. Сер. Геол. 1993. №2. С 7- 22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 xml:space="preserve">Яковлев Г.Ф. Рудоносные </w:t>
      </w:r>
      <w:proofErr w:type="gramStart"/>
      <w:r w:rsidRPr="0067703B">
        <w:rPr>
          <w:rFonts w:ascii="Times New Roman" w:hAnsi="Times New Roman"/>
          <w:sz w:val="24"/>
          <w:szCs w:val="24"/>
          <w:lang w:val="ru-RU"/>
        </w:rPr>
        <w:t>флюид-порфировые</w:t>
      </w:r>
      <w:proofErr w:type="gramEnd"/>
      <w:r w:rsidRPr="0067703B">
        <w:rPr>
          <w:rFonts w:ascii="Times New Roman" w:hAnsi="Times New Roman"/>
          <w:sz w:val="24"/>
          <w:szCs w:val="24"/>
          <w:lang w:val="ru-RU"/>
        </w:rPr>
        <w:t xml:space="preserve"> комплексы Юго-Западного Алтая // Вестник МГУ. Сер. Геол. 1973. №2. С. 72-86.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>Яковлев Г.Ф. Вулканогенные структуры месторождений полезных ископаемых. М.: Недра, 1984.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 xml:space="preserve">Яковлев Г.Ф., Авдонин В.В. и др. Закономерности размещения колчеданно-полиметаллических месторождений на Рудном Алтае // </w:t>
      </w: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Изв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9539F9">
        <w:rPr>
          <w:rFonts w:ascii="Times New Roman" w:hAnsi="Times New Roman"/>
          <w:sz w:val="24"/>
          <w:szCs w:val="24"/>
          <w:lang w:val="ru-RU"/>
        </w:rPr>
        <w:t xml:space="preserve">ВУЗов. </w:t>
      </w:r>
      <w:proofErr w:type="spellStart"/>
      <w:r w:rsidRPr="0067703B">
        <w:rPr>
          <w:rFonts w:ascii="Times New Roman" w:hAnsi="Times New Roman"/>
          <w:sz w:val="24"/>
          <w:szCs w:val="24"/>
        </w:rPr>
        <w:t>Геол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. и </w:t>
      </w:r>
      <w:proofErr w:type="spellStart"/>
      <w:r w:rsidRPr="0067703B">
        <w:rPr>
          <w:rFonts w:ascii="Times New Roman" w:hAnsi="Times New Roman"/>
          <w:sz w:val="24"/>
          <w:szCs w:val="24"/>
        </w:rPr>
        <w:t>разведка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. 1986. № 11. </w:t>
      </w:r>
      <w:proofErr w:type="gramStart"/>
      <w:r w:rsidRPr="0067703B">
        <w:rPr>
          <w:rFonts w:ascii="Times New Roman" w:hAnsi="Times New Roman"/>
          <w:sz w:val="24"/>
          <w:szCs w:val="24"/>
        </w:rPr>
        <w:t>С. 27</w:t>
      </w:r>
      <w:proofErr w:type="gramEnd"/>
      <w:r w:rsidRPr="0067703B">
        <w:rPr>
          <w:rFonts w:ascii="Times New Roman" w:hAnsi="Times New Roman"/>
          <w:sz w:val="24"/>
          <w:szCs w:val="24"/>
        </w:rPr>
        <w:t>-39.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7703B">
        <w:rPr>
          <w:rFonts w:ascii="Times New Roman" w:hAnsi="Times New Roman"/>
          <w:sz w:val="24"/>
          <w:szCs w:val="24"/>
          <w:lang w:val="ru-RU"/>
        </w:rPr>
        <w:t xml:space="preserve">Щерба Г.Н., Дьячков Б.А., </w:t>
      </w: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Нахтигаль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 xml:space="preserve"> Г.П. Металлогения Рудного Алтая и </w:t>
      </w:r>
      <w:proofErr w:type="spellStart"/>
      <w:r w:rsidRPr="0067703B">
        <w:rPr>
          <w:rFonts w:ascii="Times New Roman" w:hAnsi="Times New Roman"/>
          <w:sz w:val="24"/>
          <w:szCs w:val="24"/>
          <w:lang w:val="ru-RU"/>
        </w:rPr>
        <w:t>Калбы</w:t>
      </w:r>
      <w:proofErr w:type="spellEnd"/>
      <w:r w:rsidRPr="0067703B">
        <w:rPr>
          <w:rFonts w:ascii="Times New Roman" w:hAnsi="Times New Roman"/>
          <w:sz w:val="24"/>
          <w:szCs w:val="24"/>
          <w:lang w:val="ru-RU"/>
        </w:rPr>
        <w:t>. Алма-Ата: Наука, 1984. – 240 с.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67703B">
        <w:rPr>
          <w:rFonts w:ascii="Times New Roman" w:hAnsi="Times New Roman"/>
          <w:sz w:val="24"/>
          <w:szCs w:val="24"/>
          <w:lang w:val="kk-KZ"/>
        </w:rPr>
        <w:t>Таусон Л.В., Гундобин Г.М., Зорина Л.Д. Геохимические поля рудно-магматических систем. Новосибирск: Наука, 1987.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67703B">
        <w:rPr>
          <w:rFonts w:ascii="Times New Roman" w:hAnsi="Times New Roman"/>
          <w:sz w:val="24"/>
          <w:szCs w:val="24"/>
          <w:lang w:val="kk-KZ"/>
        </w:rPr>
        <w:t>Филатов Е.И., Ширай Е.П. Формационный анализ рудных месторождений. М. Недра, 1988.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67703B">
        <w:rPr>
          <w:rFonts w:ascii="Times New Roman" w:hAnsi="Times New Roman"/>
          <w:sz w:val="24"/>
          <w:szCs w:val="24"/>
          <w:lang w:val="kk-KZ"/>
        </w:rPr>
        <w:t xml:space="preserve">Флюидный режим Земли и проблема крупномасштабного рудообразования (на примерах халькофильных металлов). Новосибирск: Наука, 19991. 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03B">
        <w:rPr>
          <w:rFonts w:ascii="Times New Roman" w:hAnsi="Times New Roman"/>
          <w:sz w:val="24"/>
          <w:szCs w:val="24"/>
        </w:rPr>
        <w:t>Letnikov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F., </w:t>
      </w:r>
      <w:proofErr w:type="spellStart"/>
      <w:r w:rsidRPr="0067703B">
        <w:rPr>
          <w:rFonts w:ascii="Times New Roman" w:hAnsi="Times New Roman"/>
          <w:sz w:val="24"/>
          <w:szCs w:val="24"/>
        </w:rPr>
        <w:t>Ultradeep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fluid systems of the Earth and problems of ore formation. Geol. Ore deposit. 2001, 43, 259-273.</w:t>
      </w:r>
    </w:p>
    <w:p w:rsidR="005E7E76" w:rsidRPr="0067703B" w:rsidRDefault="005E7E76" w:rsidP="005E7E76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03B">
        <w:rPr>
          <w:rFonts w:ascii="Times New Roman" w:hAnsi="Times New Roman"/>
          <w:sz w:val="24"/>
          <w:szCs w:val="24"/>
        </w:rPr>
        <w:lastRenderedPageBreak/>
        <w:t>Dyachkov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B.A. Mizernaya M.A., </w:t>
      </w:r>
      <w:proofErr w:type="spellStart"/>
      <w:r w:rsidRPr="0067703B">
        <w:rPr>
          <w:rFonts w:ascii="Times New Roman" w:hAnsi="Times New Roman"/>
          <w:sz w:val="24"/>
          <w:szCs w:val="24"/>
        </w:rPr>
        <w:t>Zimanivskaya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N.A., </w:t>
      </w:r>
      <w:proofErr w:type="spellStart"/>
      <w:r w:rsidRPr="0067703B">
        <w:rPr>
          <w:rFonts w:ascii="Times New Roman" w:hAnsi="Times New Roman"/>
          <w:sz w:val="24"/>
          <w:szCs w:val="24"/>
        </w:rPr>
        <w:t>Kuzmina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O.N., </w:t>
      </w:r>
      <w:proofErr w:type="spellStart"/>
      <w:r w:rsidRPr="0067703B">
        <w:rPr>
          <w:rFonts w:ascii="Times New Roman" w:hAnsi="Times New Roman"/>
          <w:sz w:val="24"/>
          <w:szCs w:val="24"/>
        </w:rPr>
        <w:t>Bissatova</w:t>
      </w:r>
      <w:proofErr w:type="spellEnd"/>
      <w:r w:rsidRPr="0067703B">
        <w:rPr>
          <w:rFonts w:ascii="Times New Roman" w:hAnsi="Times New Roman"/>
          <w:sz w:val="24"/>
          <w:szCs w:val="24"/>
        </w:rPr>
        <w:t xml:space="preserve"> A.Y. Scientific Basis for the Development of Promising Directions of Geological Exploration of Geological Exploration in Order to Strengthen the Mineral  and Raw Material Base of East Kazakhstan Region // Aspects in Mining and Mineral Science, Vol. 6, Issue 3, 2021</w:t>
      </w:r>
    </w:p>
    <w:p w:rsidR="005E7E76" w:rsidRPr="0067703B" w:rsidRDefault="005E7E76" w:rsidP="005E7E76">
      <w:pPr>
        <w:pStyle w:val="a5"/>
        <w:tabs>
          <w:tab w:val="left" w:pos="709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sectPr w:rsidR="005E7E76" w:rsidRPr="0067703B" w:rsidSect="00E4507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DCA" w:rsidRDefault="00DD5DCA" w:rsidP="00AC0E3F">
      <w:pPr>
        <w:spacing w:after="0" w:line="240" w:lineRule="auto"/>
      </w:pPr>
      <w:r>
        <w:separator/>
      </w:r>
    </w:p>
  </w:endnote>
  <w:endnote w:type="continuationSeparator" w:id="0">
    <w:p w:rsidR="00DD5DCA" w:rsidRDefault="00DD5DCA" w:rsidP="00AC0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cs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DCA" w:rsidRDefault="00DD5DCA" w:rsidP="00AC0E3F">
      <w:pPr>
        <w:spacing w:after="0" w:line="240" w:lineRule="auto"/>
      </w:pPr>
      <w:r>
        <w:separator/>
      </w:r>
    </w:p>
  </w:footnote>
  <w:footnote w:type="continuationSeparator" w:id="0">
    <w:p w:rsidR="00DD5DCA" w:rsidRDefault="00DD5DCA" w:rsidP="00AC0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156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002"/>
      <w:gridCol w:w="2003"/>
      <w:gridCol w:w="5642"/>
    </w:tblGrid>
    <w:tr w:rsidR="00AC0E3F" w:rsidRPr="00AC0E3F" w:rsidTr="00AC0E3F">
      <w:trPr>
        <w:trHeight w:val="138"/>
      </w:trPr>
      <w:tc>
        <w:tcPr>
          <w:tcW w:w="1038" w:type="pct"/>
        </w:tcPr>
        <w:p w:rsidR="00AC0E3F" w:rsidRPr="00AC0E3F" w:rsidRDefault="00AC0E3F">
          <w:pPr>
            <w:pStyle w:val="a8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olor w:val="4F81BD" w:themeColor="accent1"/>
            </w:rPr>
          </w:pPr>
        </w:p>
      </w:tc>
      <w:tc>
        <w:tcPr>
          <w:tcW w:w="1038" w:type="pct"/>
        </w:tcPr>
        <w:p w:rsidR="00AC0E3F" w:rsidRPr="00AC0E3F" w:rsidRDefault="00AC0E3F">
          <w:pPr>
            <w:pStyle w:val="a8"/>
            <w:tabs>
              <w:tab w:val="clear" w:pos="4677"/>
              <w:tab w:val="clear" w:pos="9355"/>
            </w:tabs>
            <w:jc w:val="center"/>
            <w:rPr>
              <w:rFonts w:ascii="Times New Roman" w:hAnsi="Times New Roman" w:cs="Times New Roman"/>
              <w:color w:val="4F81BD" w:themeColor="accent1"/>
            </w:rPr>
          </w:pPr>
        </w:p>
      </w:tc>
      <w:tc>
        <w:tcPr>
          <w:tcW w:w="2924" w:type="pct"/>
        </w:tcPr>
        <w:p w:rsidR="00AC0E3F" w:rsidRPr="00AC0E3F" w:rsidRDefault="00AC0E3F">
          <w:pPr>
            <w:pStyle w:val="a8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</w:rPr>
          </w:pPr>
          <w:r w:rsidRPr="00AC0E3F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AC0E3F">
            <w:rPr>
              <w:rFonts w:ascii="Times New Roman" w:hAnsi="Times New Roman" w:cs="Times New Roman"/>
              <w:sz w:val="24"/>
              <w:szCs w:val="24"/>
            </w:rPr>
            <w:instrText>PAGE   \* MERGEFORMAT</w:instrText>
          </w:r>
          <w:r w:rsidRPr="00AC0E3F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9539F9">
            <w:rPr>
              <w:rFonts w:ascii="Times New Roman" w:hAnsi="Times New Roman" w:cs="Times New Roman"/>
              <w:noProof/>
              <w:sz w:val="24"/>
              <w:szCs w:val="24"/>
            </w:rPr>
            <w:t>2</w:t>
          </w:r>
          <w:r w:rsidRPr="00AC0E3F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</w:tc>
    </w:tr>
  </w:tbl>
  <w:p w:rsidR="00AC0E3F" w:rsidRPr="00AC0E3F" w:rsidRDefault="00AC0E3F">
    <w:pPr>
      <w:pStyle w:val="a8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20018"/>
    <w:multiLevelType w:val="hybridMultilevel"/>
    <w:tmpl w:val="AF003FAC"/>
    <w:lvl w:ilvl="0" w:tplc="3726F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38FC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705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AA3A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3A6C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4AF0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E60C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C2CF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0C57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DC767C4"/>
    <w:multiLevelType w:val="hybridMultilevel"/>
    <w:tmpl w:val="CE9EFF0C"/>
    <w:lvl w:ilvl="0" w:tplc="03E6DBE8">
      <w:start w:val="1"/>
      <w:numFmt w:val="decimal"/>
      <w:lvlText w:val="%1."/>
      <w:lvlJc w:val="left"/>
      <w:pPr>
        <w:ind w:left="360" w:hanging="360"/>
      </w:pPr>
      <w:rPr>
        <w:color w:val="auto"/>
        <w:sz w:val="20"/>
        <w:szCs w:val="20"/>
        <w:lang w:val="ru-RU"/>
      </w:rPr>
    </w:lvl>
    <w:lvl w:ilvl="1" w:tplc="04090019">
      <w:start w:val="1"/>
      <w:numFmt w:val="lowerLetter"/>
      <w:lvlText w:val="%2."/>
      <w:lvlJc w:val="left"/>
      <w:pPr>
        <w:ind w:left="2149" w:hanging="360"/>
      </w:pPr>
    </w:lvl>
    <w:lvl w:ilvl="2" w:tplc="0409001B">
      <w:start w:val="1"/>
      <w:numFmt w:val="lowerRoman"/>
      <w:lvlText w:val="%3."/>
      <w:lvlJc w:val="right"/>
      <w:pPr>
        <w:ind w:left="2869" w:hanging="180"/>
      </w:pPr>
    </w:lvl>
    <w:lvl w:ilvl="3" w:tplc="0409000F">
      <w:start w:val="1"/>
      <w:numFmt w:val="decimal"/>
      <w:lvlText w:val="%4."/>
      <w:lvlJc w:val="left"/>
      <w:pPr>
        <w:ind w:left="3589" w:hanging="360"/>
      </w:pPr>
    </w:lvl>
    <w:lvl w:ilvl="4" w:tplc="04090019">
      <w:start w:val="1"/>
      <w:numFmt w:val="lowerLetter"/>
      <w:lvlText w:val="%5."/>
      <w:lvlJc w:val="left"/>
      <w:pPr>
        <w:ind w:left="4309" w:hanging="360"/>
      </w:pPr>
    </w:lvl>
    <w:lvl w:ilvl="5" w:tplc="0409001B">
      <w:start w:val="1"/>
      <w:numFmt w:val="lowerRoman"/>
      <w:lvlText w:val="%6."/>
      <w:lvlJc w:val="right"/>
      <w:pPr>
        <w:ind w:left="5029" w:hanging="180"/>
      </w:pPr>
    </w:lvl>
    <w:lvl w:ilvl="6" w:tplc="0409000F">
      <w:start w:val="1"/>
      <w:numFmt w:val="decimal"/>
      <w:lvlText w:val="%7."/>
      <w:lvlJc w:val="left"/>
      <w:pPr>
        <w:ind w:left="5749" w:hanging="360"/>
      </w:pPr>
    </w:lvl>
    <w:lvl w:ilvl="7" w:tplc="04090019">
      <w:start w:val="1"/>
      <w:numFmt w:val="lowerLetter"/>
      <w:lvlText w:val="%8."/>
      <w:lvlJc w:val="left"/>
      <w:pPr>
        <w:ind w:left="6469" w:hanging="360"/>
      </w:pPr>
    </w:lvl>
    <w:lvl w:ilvl="8" w:tplc="0409001B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350F3744"/>
    <w:multiLevelType w:val="hybridMultilevel"/>
    <w:tmpl w:val="DE94599A"/>
    <w:lvl w:ilvl="0" w:tplc="E54C0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0484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D4C7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3E4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02E1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84A4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B805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F8A9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A878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DFA5FDB"/>
    <w:multiLevelType w:val="hybridMultilevel"/>
    <w:tmpl w:val="9E6C362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EF26FA6"/>
    <w:multiLevelType w:val="hybridMultilevel"/>
    <w:tmpl w:val="0B143E24"/>
    <w:lvl w:ilvl="0" w:tplc="6E7620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A02E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1CC3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DF60D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48B2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528BD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36E4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69430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DA73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22A49E0"/>
    <w:multiLevelType w:val="hybridMultilevel"/>
    <w:tmpl w:val="9D0A04E4"/>
    <w:lvl w:ilvl="0" w:tplc="0A5CEC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F08E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F5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CC7F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C4B4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9088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8AA5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E50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DE10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717575"/>
    <w:multiLevelType w:val="hybridMultilevel"/>
    <w:tmpl w:val="962CB376"/>
    <w:lvl w:ilvl="0" w:tplc="6DF6FE7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1E50B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9EB1C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02044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FEC93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3E9AC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9242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FA6C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EB873E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076"/>
    <w:rsid w:val="000122D1"/>
    <w:rsid w:val="000410E1"/>
    <w:rsid w:val="00060041"/>
    <w:rsid w:val="000656B0"/>
    <w:rsid w:val="00071DEC"/>
    <w:rsid w:val="000959F5"/>
    <w:rsid w:val="001130E0"/>
    <w:rsid w:val="001242A9"/>
    <w:rsid w:val="0014409F"/>
    <w:rsid w:val="00172377"/>
    <w:rsid w:val="001975C8"/>
    <w:rsid w:val="001A0370"/>
    <w:rsid w:val="001B5749"/>
    <w:rsid w:val="001D3248"/>
    <w:rsid w:val="001D450F"/>
    <w:rsid w:val="001E0C7B"/>
    <w:rsid w:val="0020270F"/>
    <w:rsid w:val="00206EF9"/>
    <w:rsid w:val="00243772"/>
    <w:rsid w:val="00250E20"/>
    <w:rsid w:val="00271943"/>
    <w:rsid w:val="002B06B3"/>
    <w:rsid w:val="002B4441"/>
    <w:rsid w:val="002C3564"/>
    <w:rsid w:val="002D0888"/>
    <w:rsid w:val="002E2156"/>
    <w:rsid w:val="00307209"/>
    <w:rsid w:val="0033695F"/>
    <w:rsid w:val="00371471"/>
    <w:rsid w:val="003808D7"/>
    <w:rsid w:val="003D2DE6"/>
    <w:rsid w:val="003E004B"/>
    <w:rsid w:val="003E2C21"/>
    <w:rsid w:val="003F61F8"/>
    <w:rsid w:val="00402541"/>
    <w:rsid w:val="00422160"/>
    <w:rsid w:val="00430FE0"/>
    <w:rsid w:val="004554CE"/>
    <w:rsid w:val="004928E5"/>
    <w:rsid w:val="004B020E"/>
    <w:rsid w:val="004C4651"/>
    <w:rsid w:val="0050196E"/>
    <w:rsid w:val="00503EFB"/>
    <w:rsid w:val="005327C4"/>
    <w:rsid w:val="005642FE"/>
    <w:rsid w:val="00597C34"/>
    <w:rsid w:val="005E7E76"/>
    <w:rsid w:val="00661C78"/>
    <w:rsid w:val="00675481"/>
    <w:rsid w:val="0067703B"/>
    <w:rsid w:val="006A08B4"/>
    <w:rsid w:val="006B30F3"/>
    <w:rsid w:val="006C01E2"/>
    <w:rsid w:val="006F404F"/>
    <w:rsid w:val="0071363D"/>
    <w:rsid w:val="007229B4"/>
    <w:rsid w:val="0075167E"/>
    <w:rsid w:val="00776E92"/>
    <w:rsid w:val="007C09DE"/>
    <w:rsid w:val="007C28B0"/>
    <w:rsid w:val="007D27B0"/>
    <w:rsid w:val="007F04FD"/>
    <w:rsid w:val="007F65CF"/>
    <w:rsid w:val="00807390"/>
    <w:rsid w:val="008B2498"/>
    <w:rsid w:val="008B4076"/>
    <w:rsid w:val="008F7A10"/>
    <w:rsid w:val="00910228"/>
    <w:rsid w:val="009539F9"/>
    <w:rsid w:val="00971892"/>
    <w:rsid w:val="009A09D3"/>
    <w:rsid w:val="009B43B4"/>
    <w:rsid w:val="009F2059"/>
    <w:rsid w:val="00A20BF6"/>
    <w:rsid w:val="00A2627E"/>
    <w:rsid w:val="00A32E5E"/>
    <w:rsid w:val="00A67D9A"/>
    <w:rsid w:val="00A97F57"/>
    <w:rsid w:val="00AA01EB"/>
    <w:rsid w:val="00AC0E3F"/>
    <w:rsid w:val="00AD2205"/>
    <w:rsid w:val="00AD598D"/>
    <w:rsid w:val="00AE7773"/>
    <w:rsid w:val="00AF5AF2"/>
    <w:rsid w:val="00B96942"/>
    <w:rsid w:val="00B97F81"/>
    <w:rsid w:val="00BA2579"/>
    <w:rsid w:val="00BA3240"/>
    <w:rsid w:val="00BA3345"/>
    <w:rsid w:val="00BC4BFD"/>
    <w:rsid w:val="00C20C18"/>
    <w:rsid w:val="00C464DE"/>
    <w:rsid w:val="00C50F14"/>
    <w:rsid w:val="00C51D2F"/>
    <w:rsid w:val="00C7003E"/>
    <w:rsid w:val="00CD4231"/>
    <w:rsid w:val="00D0391F"/>
    <w:rsid w:val="00D657F8"/>
    <w:rsid w:val="00D7539F"/>
    <w:rsid w:val="00DA10E7"/>
    <w:rsid w:val="00DD5DCA"/>
    <w:rsid w:val="00DE31B4"/>
    <w:rsid w:val="00E14F0A"/>
    <w:rsid w:val="00E33369"/>
    <w:rsid w:val="00E45075"/>
    <w:rsid w:val="00E5382A"/>
    <w:rsid w:val="00E74D74"/>
    <w:rsid w:val="00E80743"/>
    <w:rsid w:val="00E91E24"/>
    <w:rsid w:val="00E9723F"/>
    <w:rsid w:val="00EB24A7"/>
    <w:rsid w:val="00EB6C52"/>
    <w:rsid w:val="00EC5AC3"/>
    <w:rsid w:val="00EF793B"/>
    <w:rsid w:val="00F07F95"/>
    <w:rsid w:val="00F21BBF"/>
    <w:rsid w:val="00F32805"/>
    <w:rsid w:val="00F36A94"/>
    <w:rsid w:val="00F650F2"/>
    <w:rsid w:val="00F92C7B"/>
    <w:rsid w:val="00FA1536"/>
    <w:rsid w:val="00FB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47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4409F"/>
    <w:pPr>
      <w:spacing w:after="160" w:line="256" w:lineRule="auto"/>
      <w:ind w:left="720"/>
      <w:contextualSpacing/>
    </w:pPr>
    <w:rPr>
      <w:rFonts w:ascii="Calibri" w:eastAsia="Calibri" w:hAnsi="Calibri" w:cs="Times New Roman"/>
      <w:lang w:val="en-US"/>
    </w:rPr>
  </w:style>
  <w:style w:type="table" w:styleId="a6">
    <w:name w:val="Table Grid"/>
    <w:basedOn w:val="a1"/>
    <w:uiPriority w:val="39"/>
    <w:rsid w:val="005642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A32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AC0E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C0E3F"/>
  </w:style>
  <w:style w:type="paragraph" w:styleId="aa">
    <w:name w:val="footer"/>
    <w:basedOn w:val="a"/>
    <w:link w:val="ab"/>
    <w:uiPriority w:val="99"/>
    <w:unhideWhenUsed/>
    <w:rsid w:val="00AC0E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C0E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47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4409F"/>
    <w:pPr>
      <w:spacing w:after="160" w:line="256" w:lineRule="auto"/>
      <w:ind w:left="720"/>
      <w:contextualSpacing/>
    </w:pPr>
    <w:rPr>
      <w:rFonts w:ascii="Calibri" w:eastAsia="Calibri" w:hAnsi="Calibri" w:cs="Times New Roman"/>
      <w:lang w:val="en-US"/>
    </w:rPr>
  </w:style>
  <w:style w:type="table" w:styleId="a6">
    <w:name w:val="Table Grid"/>
    <w:basedOn w:val="a1"/>
    <w:uiPriority w:val="39"/>
    <w:rsid w:val="005642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A32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AC0E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C0E3F"/>
  </w:style>
  <w:style w:type="paragraph" w:styleId="aa">
    <w:name w:val="footer"/>
    <w:basedOn w:val="a"/>
    <w:link w:val="ab"/>
    <w:uiPriority w:val="99"/>
    <w:unhideWhenUsed/>
    <w:rsid w:val="00AC0E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C0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8025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2809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5144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5259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973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98398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76101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78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514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25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22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3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4251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17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894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816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436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871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1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2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88089">
          <w:marLeft w:val="1354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84979">
          <w:marLeft w:val="1354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4661">
          <w:marLeft w:val="1354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4207">
          <w:marLeft w:val="1354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1694">
          <w:marLeft w:val="1354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2067">
          <w:marLeft w:val="1354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26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63899-BB86-4EF2-A5D3-56BD7119A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5902</Words>
  <Characters>33646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Марина Мизерная (Заведующая кафедрой ГиГД)</cp:lastModifiedBy>
  <cp:revision>2</cp:revision>
  <dcterms:created xsi:type="dcterms:W3CDTF">2023-09-13T11:23:00Z</dcterms:created>
  <dcterms:modified xsi:type="dcterms:W3CDTF">2023-09-13T11:23:00Z</dcterms:modified>
</cp:coreProperties>
</file>